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D4" w:rsidRPr="00440D69" w:rsidRDefault="00515ED4" w:rsidP="006E73BB">
      <w:pPr>
        <w:tabs>
          <w:tab w:val="left" w:pos="90"/>
        </w:tabs>
        <w:ind w:left="0" w:firstLine="0"/>
      </w:pPr>
    </w:p>
    <w:p w:rsidR="000A6C9E" w:rsidRPr="00F848FB" w:rsidRDefault="000A6C9E" w:rsidP="006E73BB">
      <w:pPr>
        <w:ind w:left="0" w:firstLine="0"/>
        <w:jc w:val="center"/>
        <w:rPr>
          <w:b/>
        </w:rPr>
      </w:pPr>
      <w:proofErr w:type="gramStart"/>
      <w:r w:rsidRPr="00F848FB">
        <w:rPr>
          <w:b/>
        </w:rPr>
        <w:t>DEVELOPING METRICS</w:t>
      </w:r>
      <w:r w:rsidR="008D4DE1" w:rsidRPr="00F848FB">
        <w:rPr>
          <w:b/>
        </w:rPr>
        <w:t xml:space="preserve"> </w:t>
      </w:r>
      <w:r w:rsidRPr="00F848FB">
        <w:rPr>
          <w:b/>
        </w:rPr>
        <w:t>FOR PERFORMANCE MANAGEMENT OF PROFESSIONAL UNIVERSITY ADMINISTRATOR</w:t>
      </w:r>
      <w:r w:rsidR="00F848FB" w:rsidRPr="00F848FB">
        <w:rPr>
          <w:b/>
        </w:rPr>
        <w:t>S</w:t>
      </w:r>
      <w:r w:rsidRPr="00F848FB">
        <w:rPr>
          <w:b/>
        </w:rPr>
        <w:t xml:space="preserve"> OF NIGERIAN UNIVERSITY.</w:t>
      </w:r>
      <w:proofErr w:type="gramEnd"/>
    </w:p>
    <w:p w:rsidR="00006B82" w:rsidRPr="00F848FB" w:rsidRDefault="006E73BB" w:rsidP="006E73BB">
      <w:pPr>
        <w:rPr>
          <w:b/>
        </w:rPr>
      </w:pPr>
      <w:r w:rsidRPr="00F848FB">
        <w:rPr>
          <w:b/>
        </w:rPr>
        <w:t xml:space="preserve">                           </w:t>
      </w:r>
      <w:r w:rsidR="000A6C9E" w:rsidRPr="00F848FB">
        <w:rPr>
          <w:b/>
        </w:rPr>
        <w:t>BY</w:t>
      </w:r>
    </w:p>
    <w:p w:rsidR="000A6C9E" w:rsidRPr="00F848FB" w:rsidRDefault="006E73BB" w:rsidP="006E73BB">
      <w:pPr>
        <w:ind w:left="1440"/>
        <w:rPr>
          <w:b/>
        </w:rPr>
      </w:pPr>
      <w:r w:rsidRPr="00F848FB">
        <w:rPr>
          <w:b/>
        </w:rPr>
        <w:t xml:space="preserve">                        </w:t>
      </w:r>
      <w:r w:rsidR="00377DD4" w:rsidRPr="00F848FB">
        <w:rPr>
          <w:b/>
        </w:rPr>
        <w:t>Dr</w:t>
      </w:r>
      <w:r w:rsidR="000A6C9E" w:rsidRPr="00F848FB">
        <w:rPr>
          <w:b/>
        </w:rPr>
        <w:t xml:space="preserve"> O</w:t>
      </w:r>
      <w:r w:rsidR="00006B82" w:rsidRPr="00F848FB">
        <w:rPr>
          <w:b/>
        </w:rPr>
        <w:t>mojola</w:t>
      </w:r>
      <w:r w:rsidR="000A6C9E" w:rsidRPr="00F848FB">
        <w:rPr>
          <w:b/>
        </w:rPr>
        <w:t xml:space="preserve"> AWOSUSI</w:t>
      </w:r>
    </w:p>
    <w:p w:rsidR="000A6C9E" w:rsidRPr="00F848FB" w:rsidRDefault="006E73BB" w:rsidP="006E73BB">
      <w:pPr>
        <w:ind w:left="0"/>
        <w:rPr>
          <w:b/>
        </w:rPr>
      </w:pPr>
      <w:r w:rsidRPr="00F848FB">
        <w:rPr>
          <w:b/>
        </w:rPr>
        <w:t xml:space="preserve">                    </w:t>
      </w:r>
      <w:r w:rsidR="000A6C9E" w:rsidRPr="00F848FB">
        <w:rPr>
          <w:b/>
        </w:rPr>
        <w:t>FORMER REGISTRAR EKITI STATE UNIVERSITY</w:t>
      </w:r>
    </w:p>
    <w:p w:rsidR="00006B82" w:rsidRPr="00F848FB" w:rsidRDefault="00006B82" w:rsidP="006E73BB">
      <w:pPr>
        <w:ind w:left="0"/>
        <w:jc w:val="center"/>
        <w:rPr>
          <w:b/>
        </w:rPr>
      </w:pPr>
      <w:r w:rsidRPr="00F848FB">
        <w:rPr>
          <w:b/>
        </w:rPr>
        <w:t>Email: doctorawosusi@gmail.com</w:t>
      </w:r>
    </w:p>
    <w:p w:rsidR="000A6C9E" w:rsidRPr="00F848FB" w:rsidRDefault="000A6C9E" w:rsidP="00E918E9">
      <w:pPr>
        <w:ind w:left="0" w:firstLine="0"/>
        <w:rPr>
          <w:b/>
          <w:sz w:val="28"/>
          <w:szCs w:val="28"/>
        </w:rPr>
      </w:pPr>
      <w:r w:rsidRPr="00F848FB">
        <w:rPr>
          <w:b/>
        </w:rPr>
        <w:t>INTRODUCTION</w:t>
      </w:r>
    </w:p>
    <w:p w:rsidR="000A6C9E" w:rsidRPr="00440D69" w:rsidRDefault="000A6C9E" w:rsidP="00E918E9">
      <w:pPr>
        <w:ind w:left="0" w:firstLine="0"/>
      </w:pPr>
      <w:r w:rsidRPr="00440D69">
        <w:t xml:space="preserve">Performance management is the concept used to describe the totality of methods, tools, </w:t>
      </w:r>
      <w:r w:rsidR="000D2274">
        <w:t xml:space="preserve">and </w:t>
      </w:r>
      <w:r w:rsidRPr="00440D69">
        <w:t>activities organized and implemented by an organization to manage the .performance</w:t>
      </w:r>
      <w:r w:rsidR="008D4DE1">
        <w:t>s</w:t>
      </w:r>
      <w:r w:rsidRPr="00440D69">
        <w:t xml:space="preserve"> of individual staff, group of employees (teams), divisions, unit</w:t>
      </w:r>
      <w:r w:rsidR="00787B91" w:rsidRPr="00440D69">
        <w:t>s</w:t>
      </w:r>
      <w:r w:rsidRPr="00440D69">
        <w:t>, and department</w:t>
      </w:r>
      <w:r w:rsidR="00787B91" w:rsidRPr="00440D69">
        <w:t>s</w:t>
      </w:r>
      <w:r w:rsidRPr="00440D69">
        <w:t xml:space="preserve"> in line with organizational objectives</w:t>
      </w:r>
      <w:r w:rsidR="008D4DE1">
        <w:t xml:space="preserve">. </w:t>
      </w:r>
      <w:r w:rsidR="00787B91" w:rsidRPr="00440D69">
        <w:t>P</w:t>
      </w:r>
      <w:r w:rsidRPr="00440D69">
        <w:t xml:space="preserve">erformance </w:t>
      </w:r>
      <w:r w:rsidR="00787B91" w:rsidRPr="00440D69">
        <w:t xml:space="preserve">management is a modern method </w:t>
      </w:r>
      <w:r w:rsidR="001914A6">
        <w:t xml:space="preserve">usually </w:t>
      </w:r>
      <w:r w:rsidR="00787B91" w:rsidRPr="00440D69">
        <w:t xml:space="preserve">aided by technology to </w:t>
      </w:r>
      <w:r w:rsidR="00060126" w:rsidRPr="00440D69">
        <w:t>help an</w:t>
      </w:r>
      <w:r w:rsidRPr="00440D69">
        <w:t xml:space="preserve"> organization set its </w:t>
      </w:r>
      <w:r w:rsidR="00060126" w:rsidRPr="00440D69">
        <w:t xml:space="preserve">strategic </w:t>
      </w:r>
      <w:r w:rsidR="00060126">
        <w:t>goals</w:t>
      </w:r>
      <w:r w:rsidRPr="00440D69">
        <w:t xml:space="preserve"> and </w:t>
      </w:r>
      <w:r w:rsidR="00787B91" w:rsidRPr="00440D69">
        <w:t xml:space="preserve">to </w:t>
      </w:r>
      <w:r w:rsidRPr="00440D69">
        <w:t>create strategies to</w:t>
      </w:r>
      <w:r w:rsidR="00787B91" w:rsidRPr="00440D69">
        <w:t xml:space="preserve"> </w:t>
      </w:r>
      <w:r w:rsidRPr="00440D69">
        <w:t>monitor and assess performances</w:t>
      </w:r>
      <w:r w:rsidR="00787B91" w:rsidRPr="00440D69">
        <w:t xml:space="preserve"> of the human </w:t>
      </w:r>
      <w:r w:rsidR="00060126" w:rsidRPr="00440D69">
        <w:t>resource in</w:t>
      </w:r>
      <w:r w:rsidRPr="00440D69">
        <w:t xml:space="preserve"> terms of the degree to which the goals are achieved.</w:t>
      </w:r>
    </w:p>
    <w:p w:rsidR="000A6C9E" w:rsidRPr="00440D69" w:rsidRDefault="000A6C9E" w:rsidP="00E918E9">
      <w:pPr>
        <w:ind w:left="0" w:firstLine="0"/>
      </w:pPr>
      <w:r w:rsidRPr="00440D69">
        <w:t>Armstrong &amp;</w:t>
      </w:r>
      <w:r w:rsidR="008D4DE1">
        <w:t xml:space="preserve"> </w:t>
      </w:r>
      <w:r w:rsidRPr="00440D69">
        <w:t>Baron (1998) defines performance management as a “systematic process for improving organizational performance by developing the performance of individuals and teams</w:t>
      </w:r>
      <w:r w:rsidR="00060126">
        <w:t>”</w:t>
      </w:r>
      <w:r w:rsidR="001914A6">
        <w:t xml:space="preserve">. </w:t>
      </w:r>
      <w:r w:rsidR="00060126">
        <w:t xml:space="preserve">It is the process designed deliberately to </w:t>
      </w:r>
      <w:r w:rsidR="00787B91" w:rsidRPr="00440D69">
        <w:t xml:space="preserve">help </w:t>
      </w:r>
      <w:r w:rsidR="00060126" w:rsidRPr="00440D69">
        <w:t>workers achieve</w:t>
      </w:r>
      <w:r w:rsidRPr="00440D69">
        <w:t xml:space="preserve"> the performance</w:t>
      </w:r>
      <w:r w:rsidR="001914A6">
        <w:t xml:space="preserve"> </w:t>
      </w:r>
      <w:r w:rsidRPr="00440D69">
        <w:t>expected</w:t>
      </w:r>
      <w:r w:rsidR="00E14335">
        <w:t xml:space="preserve"> by the </w:t>
      </w:r>
      <w:proofErr w:type="gramStart"/>
      <w:r w:rsidR="00E14335">
        <w:t>employer</w:t>
      </w:r>
      <w:proofErr w:type="gramEnd"/>
      <w:r w:rsidRPr="00440D69">
        <w:t xml:space="preserve"> and </w:t>
      </w:r>
      <w:r w:rsidR="00787B91" w:rsidRPr="00440D69">
        <w:t xml:space="preserve">to </w:t>
      </w:r>
      <w:r w:rsidRPr="00440D69">
        <w:t>measure the degree of performance of persons and teams at work</w:t>
      </w:r>
      <w:r w:rsidR="00787B91" w:rsidRPr="00440D69">
        <w:t xml:space="preserve"> relative to the strategic goals</w:t>
      </w:r>
      <w:r w:rsidRPr="00440D69">
        <w:t>.</w:t>
      </w:r>
    </w:p>
    <w:p w:rsidR="000A6C9E" w:rsidRPr="00440D69" w:rsidRDefault="000A6C9E" w:rsidP="00E918E9">
      <w:pPr>
        <w:ind w:left="0" w:firstLine="0"/>
      </w:pPr>
      <w:r w:rsidRPr="00440D69">
        <w:t xml:space="preserve">Armstrong </w:t>
      </w:r>
      <w:r w:rsidR="00162CC9">
        <w:t xml:space="preserve">and Baron (1998) identified </w:t>
      </w:r>
      <w:proofErr w:type="gramStart"/>
      <w:r w:rsidR="00162CC9">
        <w:t xml:space="preserve">five </w:t>
      </w:r>
      <w:r w:rsidRPr="00440D69">
        <w:t xml:space="preserve"> major</w:t>
      </w:r>
      <w:proofErr w:type="gramEnd"/>
      <w:r w:rsidRPr="00440D69">
        <w:t xml:space="preserve"> objectives of performance management namely</w:t>
      </w:r>
      <w:r w:rsidR="00787B91" w:rsidRPr="00440D69">
        <w:t xml:space="preserve"> as </w:t>
      </w:r>
      <w:r w:rsidR="001914A6">
        <w:t>Shared V</w:t>
      </w:r>
      <w:r w:rsidRPr="00440D69">
        <w:t>ision</w:t>
      </w:r>
      <w:r w:rsidR="00787B91" w:rsidRPr="00440D69">
        <w:t xml:space="preserve">, </w:t>
      </w:r>
      <w:r w:rsidRPr="00440D69">
        <w:t>Expectation</w:t>
      </w:r>
      <w:r w:rsidR="00787B91" w:rsidRPr="00440D69">
        <w:t xml:space="preserve">, </w:t>
      </w:r>
      <w:r w:rsidRPr="00440D69">
        <w:t xml:space="preserve">Defining </w:t>
      </w:r>
      <w:r w:rsidR="001914A6">
        <w:t>H</w:t>
      </w:r>
      <w:r w:rsidRPr="00440D69">
        <w:t>igh performance</w:t>
      </w:r>
      <w:r w:rsidR="00787B91" w:rsidRPr="00440D69">
        <w:t xml:space="preserve">, </w:t>
      </w:r>
      <w:r w:rsidR="001914A6">
        <w:t>Motivation and E</w:t>
      </w:r>
      <w:r w:rsidRPr="00440D69">
        <w:t>ngagement</w:t>
      </w:r>
      <w:r w:rsidR="00787B91" w:rsidRPr="00440D69">
        <w:t xml:space="preserve">; and </w:t>
      </w:r>
      <w:r w:rsidR="001914A6">
        <w:t>Ownership and R</w:t>
      </w:r>
      <w:r w:rsidRPr="00440D69">
        <w:t>esponsibility</w:t>
      </w:r>
    </w:p>
    <w:p w:rsidR="000A6C9E" w:rsidRDefault="000A6C9E" w:rsidP="00E918E9">
      <w:pPr>
        <w:ind w:left="0" w:firstLine="0"/>
      </w:pPr>
      <w:r w:rsidRPr="00440D69">
        <w:t>The organization aiming to achieve optimum employees</w:t>
      </w:r>
      <w:r w:rsidR="00A6635F">
        <w:t>’</w:t>
      </w:r>
      <w:r w:rsidRPr="00440D69">
        <w:t xml:space="preserve"> performance must first ensure that the workers share the vision </w:t>
      </w:r>
      <w:r w:rsidR="00F73980">
        <w:t>of the organization</w:t>
      </w:r>
      <w:r w:rsidR="00787B91" w:rsidRPr="00440D69">
        <w:t xml:space="preserve">. This can only happen if the vision is communicated clearly </w:t>
      </w:r>
      <w:r w:rsidRPr="00440D69">
        <w:t>by management</w:t>
      </w:r>
      <w:r w:rsidR="00787B91" w:rsidRPr="00440D69">
        <w:t xml:space="preserve">. </w:t>
      </w:r>
      <w:r w:rsidRPr="00440D69">
        <w:t xml:space="preserve"> What the organization is expected from each staff and each department must be outlined clearly</w:t>
      </w:r>
      <w:r w:rsidR="00787B91" w:rsidRPr="00440D69">
        <w:t>. T</w:t>
      </w:r>
      <w:r w:rsidRPr="00440D69">
        <w:t>his gives workers guide</w:t>
      </w:r>
      <w:r w:rsidR="00787B91" w:rsidRPr="00440D69">
        <w:t xml:space="preserve"> and</w:t>
      </w:r>
      <w:r w:rsidR="00E918E9">
        <w:t xml:space="preserve"> </w:t>
      </w:r>
      <w:r w:rsidR="00787B91" w:rsidRPr="00440D69">
        <w:t>focus. T</w:t>
      </w:r>
      <w:r w:rsidRPr="00440D69">
        <w:t>he other issue is that the employee</w:t>
      </w:r>
      <w:r w:rsidR="00EA1C94">
        <w:t>s</w:t>
      </w:r>
      <w:r w:rsidRPr="00440D69">
        <w:t xml:space="preserve"> must be aware of what </w:t>
      </w:r>
      <w:r w:rsidR="00F73980" w:rsidRPr="00440D69">
        <w:t>degree of efforts</w:t>
      </w:r>
      <w:r w:rsidR="00F73980">
        <w:t xml:space="preserve"> </w:t>
      </w:r>
      <w:r w:rsidR="00F73980" w:rsidRPr="00440D69">
        <w:t>constitutes</w:t>
      </w:r>
      <w:r w:rsidR="00EA1C94">
        <w:t xml:space="preserve"> high performance. A</w:t>
      </w:r>
      <w:r w:rsidRPr="00440D69">
        <w:t xml:space="preserve"> supervisor must let each team </w:t>
      </w:r>
      <w:r w:rsidR="00EA1C94">
        <w:t xml:space="preserve">member </w:t>
      </w:r>
      <w:r w:rsidRPr="00440D69">
        <w:t xml:space="preserve">know what will be credited as high, medium or low performance. Objectives of </w:t>
      </w:r>
      <w:r w:rsidR="00EA1C94">
        <w:t xml:space="preserve">the expected </w:t>
      </w:r>
      <w:r w:rsidRPr="00440D69">
        <w:t>performance must be highlighted to the workers.  If and when they are aware of the objectives</w:t>
      </w:r>
      <w:r w:rsidR="00F73980">
        <w:t xml:space="preserve"> of their team, </w:t>
      </w:r>
      <w:r w:rsidRPr="00440D69">
        <w:t>they</w:t>
      </w:r>
      <w:r w:rsidR="00F73980">
        <w:t xml:space="preserve"> </w:t>
      </w:r>
      <w:r w:rsidRPr="00440D69">
        <w:t xml:space="preserve">get motivated and their work engagement will improve tremendously. For individual workers to buy in to high </w:t>
      </w:r>
      <w:proofErr w:type="gramStart"/>
      <w:r w:rsidR="00F73980" w:rsidRPr="00440D69">
        <w:t>performance</w:t>
      </w:r>
      <w:r w:rsidR="00FC0642">
        <w:t>,</w:t>
      </w:r>
      <w:proofErr w:type="gramEnd"/>
      <w:r w:rsidRPr="00440D69">
        <w:t xml:space="preserve"> there must be ownership and responsibility. These can only happen when individuals are given specific target</w:t>
      </w:r>
      <w:r w:rsidR="00D538AB" w:rsidRPr="00440D69">
        <w:t xml:space="preserve">s  </w:t>
      </w:r>
      <w:r w:rsidRPr="00440D69">
        <w:t xml:space="preserve"> to achieve, something whose success and failure can be traced to the specific workers.</w:t>
      </w:r>
      <w:r w:rsidR="00D538AB" w:rsidRPr="00440D69">
        <w:t xml:space="preserve"> If,   for instance, we say we want to have a successful Convocation ceremony, it is meaningless unless we identify for each teams what high performance means, may be in terms of attendance by the </w:t>
      </w:r>
      <w:r w:rsidR="00D538AB" w:rsidRPr="00440D69">
        <w:lastRenderedPageBreak/>
        <w:t>graduands, income generated, time management, etc</w:t>
      </w:r>
      <w:r w:rsidR="006F4A79" w:rsidRPr="00440D69">
        <w:t>.  Performance management</w:t>
      </w:r>
      <w:r w:rsidR="00E14335">
        <w:t xml:space="preserve">,  </w:t>
      </w:r>
      <w:r w:rsidR="00FC0642">
        <w:t xml:space="preserve"> in that respect</w:t>
      </w:r>
      <w:proofErr w:type="gramStart"/>
      <w:r w:rsidR="00FC0642">
        <w:t xml:space="preserve">, </w:t>
      </w:r>
      <w:r w:rsidR="006F4A79" w:rsidRPr="00440D69">
        <w:t xml:space="preserve"> is</w:t>
      </w:r>
      <w:proofErr w:type="gramEnd"/>
      <w:r w:rsidR="006F4A79" w:rsidRPr="00440D69">
        <w:t xml:space="preserve"> similar to the concept of quality assurance. </w:t>
      </w:r>
    </w:p>
    <w:p w:rsidR="003735EB" w:rsidRDefault="00170984" w:rsidP="00E918E9">
      <w:pPr>
        <w:ind w:left="0" w:firstLine="0"/>
      </w:pPr>
      <w:r>
        <w:t xml:space="preserve">DIFFERENCE BETWEEN </w:t>
      </w:r>
      <w:r w:rsidR="003735EB">
        <w:t>PERFORMANCE APPRAISAL AN</w:t>
      </w:r>
      <w:r>
        <w:t>D PERFORMANCE MANAGEMENT</w:t>
      </w:r>
    </w:p>
    <w:p w:rsidR="003735EB" w:rsidRDefault="003735EB" w:rsidP="00E918E9">
      <w:pPr>
        <w:ind w:left="0" w:firstLine="0"/>
      </w:pPr>
      <w:r>
        <w:t xml:space="preserve">The scope of performance management is broader than </w:t>
      </w:r>
      <w:r w:rsidR="000B727E">
        <w:t xml:space="preserve">that of </w:t>
      </w:r>
      <w:r>
        <w:t>performance appraisal (T</w:t>
      </w:r>
      <w:r w:rsidR="0067173D">
        <w:t>a</w:t>
      </w:r>
      <w:r>
        <w:t xml:space="preserve">ylor, 2013). </w:t>
      </w:r>
      <w:r w:rsidR="0067173D">
        <w:t xml:space="preserve"> Scholars have confirmed </w:t>
      </w:r>
      <w:r w:rsidR="000B727E">
        <w:t>significant differences between performance appra</w:t>
      </w:r>
      <w:r w:rsidR="0067173D">
        <w:t xml:space="preserve">isal and performance management </w:t>
      </w:r>
      <w:r>
        <w:t xml:space="preserve">(Armstrong, 2006; Hogue, 2010), Isiaka (2015) </w:t>
      </w:r>
      <w:proofErr w:type="gramStart"/>
      <w:r w:rsidR="000B727E">
        <w:t xml:space="preserve">describes </w:t>
      </w:r>
      <w:r>
        <w:t xml:space="preserve"> performance</w:t>
      </w:r>
      <w:proofErr w:type="gramEnd"/>
      <w:r>
        <w:t xml:space="preserve"> appraisal as the formal </w:t>
      </w:r>
      <w:r w:rsidR="000B727E">
        <w:t xml:space="preserve">evaluation </w:t>
      </w:r>
      <w:r>
        <w:t xml:space="preserve"> and</w:t>
      </w:r>
      <w:r w:rsidR="000B727E">
        <w:t xml:space="preserve"> grading </w:t>
      </w:r>
      <w:r>
        <w:t xml:space="preserve">  of</w:t>
      </w:r>
      <w:r w:rsidR="000B727E">
        <w:t xml:space="preserve"> </w:t>
      </w:r>
      <w:r>
        <w:t xml:space="preserve"> individual</w:t>
      </w:r>
      <w:r w:rsidR="000B727E">
        <w:t xml:space="preserve"> employees by their supervisor</w:t>
      </w:r>
      <w:r>
        <w:t>s</w:t>
      </w:r>
      <w:r w:rsidR="000B727E">
        <w:t xml:space="preserve">. According to him, performance appraisal is </w:t>
      </w:r>
      <w:r>
        <w:t>an annual</w:t>
      </w:r>
      <w:r w:rsidR="000B727E">
        <w:t xml:space="preserve"> assessment. </w:t>
      </w:r>
      <w:r>
        <w:t xml:space="preserve">Gunu (2005) </w:t>
      </w:r>
      <w:r w:rsidR="000B727E">
        <w:t xml:space="preserve">sees </w:t>
      </w:r>
      <w:r>
        <w:t xml:space="preserve">performance management </w:t>
      </w:r>
      <w:r w:rsidR="000B727E">
        <w:t xml:space="preserve">as  </w:t>
      </w:r>
      <w:r w:rsidR="006664FF">
        <w:t xml:space="preserve"> </w:t>
      </w:r>
      <w:r w:rsidR="00E524C3">
        <w:t>a continuous,</w:t>
      </w:r>
      <w:r w:rsidR="000B727E">
        <w:t xml:space="preserve"> expansive, </w:t>
      </w:r>
      <w:r>
        <w:t xml:space="preserve">comprehensive and more natural process of management that clarifies mutual expectations, </w:t>
      </w:r>
      <w:r w:rsidR="00D77CB1">
        <w:t xml:space="preserve">emphasizes the support role of managers who are expected to act as coaches rather than judges, and focuses on the future. </w:t>
      </w:r>
      <w:r w:rsidR="000B727E">
        <w:t>Scholars have criticized p</w:t>
      </w:r>
      <w:r w:rsidR="00D77CB1">
        <w:t xml:space="preserve">erformance </w:t>
      </w:r>
      <w:proofErr w:type="gramStart"/>
      <w:r w:rsidR="00D77CB1">
        <w:t>appraisal  as</w:t>
      </w:r>
      <w:proofErr w:type="gramEnd"/>
      <w:r w:rsidR="00D77CB1">
        <w:t xml:space="preserve"> a top-down and largely bureaucratic system owned by the </w:t>
      </w:r>
      <w:r w:rsidR="000B727E">
        <w:t xml:space="preserve">personnel or HR </w:t>
      </w:r>
      <w:r w:rsidR="00D77CB1">
        <w:t xml:space="preserve">department rather than by line managers (Ishola &amp; Babatunde 2011). </w:t>
      </w:r>
      <w:r w:rsidR="000B727E">
        <w:t xml:space="preserve">Also, </w:t>
      </w:r>
      <w:r w:rsidR="00D77CB1">
        <w:t xml:space="preserve">Performance appraisal </w:t>
      </w:r>
      <w:proofErr w:type="gramStart"/>
      <w:r w:rsidR="000B727E">
        <w:t xml:space="preserve">is </w:t>
      </w:r>
      <w:r w:rsidR="00D77CB1">
        <w:t xml:space="preserve"> backward</w:t>
      </w:r>
      <w:proofErr w:type="gramEnd"/>
      <w:r w:rsidR="00D77CB1">
        <w:t xml:space="preserve"> looking, concentrating on what had gone wrong, rather than looking forward to </w:t>
      </w:r>
      <w:r w:rsidR="000B727E">
        <w:t xml:space="preserve">the </w:t>
      </w:r>
      <w:r w:rsidR="00D77CB1">
        <w:t>fu</w:t>
      </w:r>
      <w:r w:rsidR="000B727E">
        <w:t>t</w:t>
      </w:r>
      <w:r w:rsidR="00D77CB1">
        <w:t>ure development</w:t>
      </w:r>
      <w:r w:rsidR="000B727E">
        <w:t xml:space="preserve">al </w:t>
      </w:r>
      <w:r w:rsidR="00D77CB1">
        <w:t xml:space="preserve"> needs</w:t>
      </w:r>
      <w:r w:rsidR="000B727E">
        <w:t xml:space="preserve">. </w:t>
      </w:r>
      <w:r w:rsidR="00D77CB1">
        <w:t>.</w:t>
      </w:r>
      <w:r w:rsidR="000B727E">
        <w:t>Another</w:t>
      </w:r>
      <w:r w:rsidR="00D77CB1">
        <w:t xml:space="preserve"> </w:t>
      </w:r>
      <w:r w:rsidR="000B727E">
        <w:t xml:space="preserve">argument is that </w:t>
      </w:r>
      <w:r w:rsidR="00D77CB1">
        <w:t>Performance appraisal s</w:t>
      </w:r>
      <w:r w:rsidR="000B727E">
        <w:t xml:space="preserve">ystem </w:t>
      </w:r>
      <w:proofErr w:type="gramStart"/>
      <w:r w:rsidR="000B727E">
        <w:t xml:space="preserve">usually </w:t>
      </w:r>
      <w:r w:rsidR="006664FF">
        <w:t xml:space="preserve"> exists</w:t>
      </w:r>
      <w:proofErr w:type="gramEnd"/>
      <w:r w:rsidR="006664FF">
        <w:t xml:space="preserve"> independently of the general </w:t>
      </w:r>
      <w:r w:rsidR="00D77CB1">
        <w:t xml:space="preserve"> needs of the business (Tony, 2011). </w:t>
      </w:r>
      <w:r w:rsidR="006664FF">
        <w:t xml:space="preserve">Over time line managers have had cause to reject the outcomes of performance appraisal exercises. Some of them have argued that the process is time consuming, </w:t>
      </w:r>
      <w:proofErr w:type="gramStart"/>
      <w:r w:rsidR="006664FF">
        <w:t>superficial ,</w:t>
      </w:r>
      <w:proofErr w:type="gramEnd"/>
      <w:r w:rsidR="006664FF">
        <w:t xml:space="preserve">  contain items that are irrelevant to work expectations or that those who conduct the assessment lack the skills to examine certain categories of staff. (Jakada</w:t>
      </w:r>
      <w:proofErr w:type="gramStart"/>
      <w:r w:rsidR="006664FF">
        <w:t xml:space="preserve">, </w:t>
      </w:r>
      <w:r w:rsidR="0067173D">
        <w:t xml:space="preserve"> </w:t>
      </w:r>
      <w:r w:rsidR="006664FF">
        <w:t>2013</w:t>
      </w:r>
      <w:proofErr w:type="gramEnd"/>
      <w:r w:rsidR="00D77CB1">
        <w:t>. Bilgin (2007),</w:t>
      </w:r>
      <w:r w:rsidR="00FC5E49">
        <w:t xml:space="preserve"> </w:t>
      </w:r>
    </w:p>
    <w:p w:rsidR="000103CA" w:rsidRDefault="00FC5E49" w:rsidP="00E918E9">
      <w:pPr>
        <w:ind w:left="0" w:firstLine="0"/>
      </w:pPr>
      <w:r>
        <w:t xml:space="preserve">  Armstrong and Murlis (1998) asserted that performance</w:t>
      </w:r>
      <w:r w:rsidR="006664FF">
        <w:t xml:space="preserve"> appraisal many a time, reduces into </w:t>
      </w:r>
      <w:r>
        <w:t>‘’a dishonest annual ritual’</w:t>
      </w:r>
      <w:r w:rsidR="0067173D">
        <w:t xml:space="preserve">’, a </w:t>
      </w:r>
      <w:r w:rsidR="000103CA">
        <w:t xml:space="preserve">reactive </w:t>
      </w:r>
      <w:r w:rsidR="006664FF">
        <w:t xml:space="preserve">instrument </w:t>
      </w:r>
      <w:r w:rsidR="000103CA">
        <w:t xml:space="preserve">while performance management is </w:t>
      </w:r>
      <w:r w:rsidR="006664FF">
        <w:t xml:space="preserve">necessarily </w:t>
      </w:r>
      <w:r w:rsidR="000103CA">
        <w:t xml:space="preserve">proactive. The differences between performance appraisal and performance management are summed-up by Armstrong and </w:t>
      </w:r>
      <w:r w:rsidR="005F0EA6">
        <w:t>Baron (2006) in the table below</w:t>
      </w:r>
    </w:p>
    <w:p w:rsidR="000103CA" w:rsidRDefault="000103CA" w:rsidP="00E918E9">
      <w:pPr>
        <w:ind w:left="0" w:firstLine="0"/>
      </w:pPr>
      <w:r>
        <w:t xml:space="preserve">Table 1: Performance Appraisal versus Performance Management </w:t>
      </w:r>
    </w:p>
    <w:tbl>
      <w:tblPr>
        <w:tblStyle w:val="TableGrid"/>
        <w:tblW w:w="0" w:type="auto"/>
        <w:tblLook w:val="04A0"/>
      </w:tblPr>
      <w:tblGrid>
        <w:gridCol w:w="4773"/>
        <w:gridCol w:w="4773"/>
      </w:tblGrid>
      <w:tr w:rsidR="000103CA" w:rsidTr="000103CA">
        <w:trPr>
          <w:trHeight w:val="460"/>
        </w:trPr>
        <w:tc>
          <w:tcPr>
            <w:tcW w:w="4773" w:type="dxa"/>
          </w:tcPr>
          <w:p w:rsidR="000103CA" w:rsidRDefault="000103CA" w:rsidP="00E918E9">
            <w:pPr>
              <w:ind w:left="0" w:firstLine="0"/>
            </w:pPr>
            <w:r>
              <w:t xml:space="preserve">PERFORMANCE APPRAISAL </w:t>
            </w:r>
          </w:p>
        </w:tc>
        <w:tc>
          <w:tcPr>
            <w:tcW w:w="4773" w:type="dxa"/>
          </w:tcPr>
          <w:p w:rsidR="000103CA" w:rsidRDefault="000103CA" w:rsidP="00E918E9">
            <w:pPr>
              <w:ind w:left="0" w:firstLine="0"/>
            </w:pPr>
            <w:r>
              <w:t xml:space="preserve">PERFORMANCE MANAGEMENT </w:t>
            </w:r>
          </w:p>
        </w:tc>
      </w:tr>
      <w:tr w:rsidR="000103CA" w:rsidTr="000103CA">
        <w:trPr>
          <w:trHeight w:val="433"/>
        </w:trPr>
        <w:tc>
          <w:tcPr>
            <w:tcW w:w="4773" w:type="dxa"/>
          </w:tcPr>
          <w:p w:rsidR="000103CA" w:rsidRPr="000103CA" w:rsidRDefault="000103CA" w:rsidP="000103CA">
            <w:pPr>
              <w:pStyle w:val="ListParagraph"/>
              <w:numPr>
                <w:ilvl w:val="0"/>
                <w:numId w:val="13"/>
              </w:numPr>
            </w:pPr>
            <w:r>
              <w:t xml:space="preserve"> One person is involved </w:t>
            </w:r>
            <w:r w:rsidR="00E524C3">
              <w:t xml:space="preserve">in </w:t>
            </w:r>
            <w:r>
              <w:t>assessing performance.</w:t>
            </w:r>
          </w:p>
        </w:tc>
        <w:tc>
          <w:tcPr>
            <w:tcW w:w="4773" w:type="dxa"/>
          </w:tcPr>
          <w:p w:rsidR="000103CA" w:rsidRDefault="000103CA" w:rsidP="00E918E9">
            <w:pPr>
              <w:ind w:left="0" w:firstLine="0"/>
            </w:pPr>
            <w:r>
              <w:t>More people are involved discussing</w:t>
            </w:r>
            <w:r w:rsidR="00E524C3">
              <w:t xml:space="preserve"> performance</w:t>
            </w:r>
            <w:r>
              <w:t xml:space="preserve">. </w:t>
            </w:r>
          </w:p>
        </w:tc>
      </w:tr>
      <w:tr w:rsidR="000103CA" w:rsidTr="000103CA">
        <w:trPr>
          <w:trHeight w:val="460"/>
        </w:trPr>
        <w:tc>
          <w:tcPr>
            <w:tcW w:w="4773" w:type="dxa"/>
          </w:tcPr>
          <w:p w:rsidR="000103CA" w:rsidRPr="000103CA" w:rsidRDefault="000103CA" w:rsidP="000103CA">
            <w:pPr>
              <w:pStyle w:val="ListParagraph"/>
              <w:numPr>
                <w:ilvl w:val="0"/>
                <w:numId w:val="13"/>
              </w:numPr>
            </w:pPr>
            <w:r>
              <w:t xml:space="preserve">It is done once a year </w:t>
            </w:r>
          </w:p>
        </w:tc>
        <w:tc>
          <w:tcPr>
            <w:tcW w:w="4773" w:type="dxa"/>
          </w:tcPr>
          <w:p w:rsidR="000103CA" w:rsidRDefault="000103CA" w:rsidP="00E918E9">
            <w:pPr>
              <w:ind w:left="0" w:firstLine="0"/>
            </w:pPr>
            <w:r>
              <w:t>Continuous reviews are done with one or more formal reviews.</w:t>
            </w:r>
          </w:p>
        </w:tc>
      </w:tr>
      <w:tr w:rsidR="000103CA" w:rsidTr="000103CA">
        <w:trPr>
          <w:trHeight w:val="433"/>
        </w:trPr>
        <w:tc>
          <w:tcPr>
            <w:tcW w:w="4773" w:type="dxa"/>
          </w:tcPr>
          <w:p w:rsidR="000103CA" w:rsidRPr="000103CA" w:rsidRDefault="00E524C3" w:rsidP="00E524C3">
            <w:pPr>
              <w:pStyle w:val="ListParagraph"/>
              <w:numPr>
                <w:ilvl w:val="0"/>
                <w:numId w:val="13"/>
              </w:numPr>
            </w:pPr>
            <w:r>
              <w:t>It utilizes</w:t>
            </w:r>
            <w:r w:rsidR="000103CA">
              <w:t xml:space="preserve"> ratings to appraise employees. </w:t>
            </w:r>
          </w:p>
        </w:tc>
        <w:tc>
          <w:tcPr>
            <w:tcW w:w="4773" w:type="dxa"/>
          </w:tcPr>
          <w:p w:rsidR="000103CA" w:rsidRDefault="000103CA" w:rsidP="00E918E9">
            <w:pPr>
              <w:ind w:left="0" w:firstLine="0"/>
            </w:pPr>
            <w:r>
              <w:t xml:space="preserve">Performance management assesses work done </w:t>
            </w:r>
          </w:p>
        </w:tc>
      </w:tr>
      <w:tr w:rsidR="000103CA" w:rsidTr="000103CA">
        <w:trPr>
          <w:trHeight w:val="460"/>
        </w:trPr>
        <w:tc>
          <w:tcPr>
            <w:tcW w:w="4773" w:type="dxa"/>
          </w:tcPr>
          <w:p w:rsidR="000103CA" w:rsidRPr="000103CA" w:rsidRDefault="000103CA" w:rsidP="000103CA">
            <w:pPr>
              <w:pStyle w:val="ListParagraph"/>
              <w:numPr>
                <w:ilvl w:val="0"/>
                <w:numId w:val="13"/>
              </w:numPr>
            </w:pPr>
            <w:r>
              <w:t xml:space="preserve">The process is flexible. </w:t>
            </w:r>
          </w:p>
        </w:tc>
        <w:tc>
          <w:tcPr>
            <w:tcW w:w="4773" w:type="dxa"/>
          </w:tcPr>
          <w:p w:rsidR="000103CA" w:rsidRDefault="000103CA" w:rsidP="00E918E9">
            <w:pPr>
              <w:ind w:left="0" w:firstLine="0"/>
            </w:pPr>
            <w:r>
              <w:t>The process is adaptable</w:t>
            </w:r>
          </w:p>
        </w:tc>
      </w:tr>
      <w:tr w:rsidR="000103CA" w:rsidTr="000103CA">
        <w:trPr>
          <w:trHeight w:val="433"/>
        </w:trPr>
        <w:tc>
          <w:tcPr>
            <w:tcW w:w="4773" w:type="dxa"/>
          </w:tcPr>
          <w:p w:rsidR="000103CA" w:rsidRPr="000103CA" w:rsidRDefault="00E524C3" w:rsidP="00E524C3">
            <w:pPr>
              <w:pStyle w:val="ListParagraph"/>
              <w:numPr>
                <w:ilvl w:val="0"/>
                <w:numId w:val="13"/>
              </w:numPr>
            </w:pPr>
            <w:r>
              <w:t>It is</w:t>
            </w:r>
            <w:r w:rsidR="000103CA">
              <w:t xml:space="preserve"> based on measurement of goals. </w:t>
            </w:r>
          </w:p>
        </w:tc>
        <w:tc>
          <w:tcPr>
            <w:tcW w:w="4773" w:type="dxa"/>
          </w:tcPr>
          <w:p w:rsidR="000103CA" w:rsidRDefault="00E524C3" w:rsidP="00E918E9">
            <w:pPr>
              <w:ind w:left="0" w:firstLine="0"/>
            </w:pPr>
            <w:r>
              <w:t>It i</w:t>
            </w:r>
            <w:r w:rsidR="000103CA">
              <w:t>s based on performance and the measurement of goals</w:t>
            </w:r>
          </w:p>
        </w:tc>
      </w:tr>
      <w:tr w:rsidR="000103CA" w:rsidTr="000103CA">
        <w:trPr>
          <w:trHeight w:val="460"/>
        </w:trPr>
        <w:tc>
          <w:tcPr>
            <w:tcW w:w="4773" w:type="dxa"/>
          </w:tcPr>
          <w:p w:rsidR="000103CA" w:rsidRPr="000103CA" w:rsidRDefault="000103CA" w:rsidP="000103CA">
            <w:pPr>
              <w:pStyle w:val="ListParagraph"/>
              <w:numPr>
                <w:ilvl w:val="0"/>
                <w:numId w:val="13"/>
              </w:numPr>
            </w:pPr>
            <w:r>
              <w:t>Performance appraisal is associated with</w:t>
            </w:r>
            <w:r w:rsidR="000619CE">
              <w:t xml:space="preserve"> rewards.</w:t>
            </w:r>
          </w:p>
        </w:tc>
        <w:tc>
          <w:tcPr>
            <w:tcW w:w="4773" w:type="dxa"/>
          </w:tcPr>
          <w:p w:rsidR="000103CA" w:rsidRDefault="000619CE" w:rsidP="00E918E9">
            <w:pPr>
              <w:ind w:left="0" w:firstLine="0"/>
            </w:pPr>
            <w:r>
              <w:t>Performance management is related to performance-related pay</w:t>
            </w:r>
          </w:p>
        </w:tc>
      </w:tr>
      <w:tr w:rsidR="000103CA" w:rsidTr="000103CA">
        <w:trPr>
          <w:trHeight w:val="460"/>
        </w:trPr>
        <w:tc>
          <w:tcPr>
            <w:tcW w:w="4773" w:type="dxa"/>
          </w:tcPr>
          <w:p w:rsidR="000103CA" w:rsidRPr="000619CE" w:rsidRDefault="00170984" w:rsidP="000619CE">
            <w:pPr>
              <w:pStyle w:val="ListParagraph"/>
              <w:numPr>
                <w:ilvl w:val="0"/>
                <w:numId w:val="13"/>
              </w:numPr>
            </w:pPr>
            <w:r>
              <w:t>Perform</w:t>
            </w:r>
            <w:r w:rsidR="000619CE">
              <w:t>ance appraisal asks for extensive documentation, which can be confusing.</w:t>
            </w:r>
          </w:p>
        </w:tc>
        <w:tc>
          <w:tcPr>
            <w:tcW w:w="4773" w:type="dxa"/>
          </w:tcPr>
          <w:p w:rsidR="000103CA" w:rsidRDefault="00E524C3" w:rsidP="00E524C3">
            <w:pPr>
              <w:ind w:left="0" w:firstLine="0"/>
            </w:pPr>
            <w:r>
              <w:t>It c</w:t>
            </w:r>
            <w:r w:rsidR="000619CE">
              <w:t xml:space="preserve">onsists of minimal documentation </w:t>
            </w:r>
          </w:p>
        </w:tc>
      </w:tr>
      <w:tr w:rsidR="000103CA" w:rsidTr="000103CA">
        <w:trPr>
          <w:trHeight w:val="460"/>
        </w:trPr>
        <w:tc>
          <w:tcPr>
            <w:tcW w:w="4773" w:type="dxa"/>
          </w:tcPr>
          <w:p w:rsidR="000103CA" w:rsidRPr="000619CE" w:rsidRDefault="000619CE" w:rsidP="000619CE">
            <w:pPr>
              <w:pStyle w:val="ListParagraph"/>
              <w:numPr>
                <w:ilvl w:val="0"/>
                <w:numId w:val="13"/>
              </w:numPr>
            </w:pPr>
            <w:r>
              <w:t xml:space="preserve">Performance appraisal is regarded as a Human Resource function. </w:t>
            </w:r>
          </w:p>
        </w:tc>
        <w:tc>
          <w:tcPr>
            <w:tcW w:w="4773" w:type="dxa"/>
          </w:tcPr>
          <w:p w:rsidR="000103CA" w:rsidRDefault="000619CE" w:rsidP="00E918E9">
            <w:pPr>
              <w:ind w:left="0" w:firstLine="0"/>
            </w:pPr>
            <w:r>
              <w:t xml:space="preserve">Performance management is the responsibility of line managers. </w:t>
            </w:r>
          </w:p>
        </w:tc>
      </w:tr>
    </w:tbl>
    <w:p w:rsidR="000619CE" w:rsidRPr="00440D69" w:rsidRDefault="000619CE" w:rsidP="00E918E9">
      <w:pPr>
        <w:ind w:left="0" w:firstLine="0"/>
      </w:pPr>
      <w:proofErr w:type="gramStart"/>
      <w:r>
        <w:lastRenderedPageBreak/>
        <w:t>Adapted from Armstrong, M. &amp; Baron, A. (2004); Managing Performance: Performance Management in Action.</w:t>
      </w:r>
      <w:proofErr w:type="gramEnd"/>
      <w:r>
        <w:t xml:space="preserve"> London: CIPD</w:t>
      </w:r>
    </w:p>
    <w:p w:rsidR="000A6C9E" w:rsidRPr="00440D69" w:rsidRDefault="0094425B" w:rsidP="008D4DE1">
      <w:pPr>
        <w:ind w:left="0" w:firstLine="0"/>
      </w:pPr>
      <w:r w:rsidRPr="00440D69">
        <w:t xml:space="preserve">THE ROLE </w:t>
      </w:r>
      <w:r w:rsidR="000A6C9E" w:rsidRPr="00440D69">
        <w:t>OF PERFORMANCE MANAGEMENT</w:t>
      </w:r>
    </w:p>
    <w:p w:rsidR="000A6C9E" w:rsidRPr="00440D69" w:rsidRDefault="000A6C9E" w:rsidP="008D4DE1">
      <w:pPr>
        <w:ind w:left="0" w:firstLine="0"/>
      </w:pPr>
      <w:proofErr w:type="gramStart"/>
      <w:r w:rsidRPr="00440D69">
        <w:t xml:space="preserve">Employers </w:t>
      </w:r>
      <w:r w:rsidR="0067173D">
        <w:t xml:space="preserve"> </w:t>
      </w:r>
      <w:r w:rsidRPr="00440D69">
        <w:t>in</w:t>
      </w:r>
      <w:proofErr w:type="gramEnd"/>
      <w:r w:rsidRPr="00440D69">
        <w:t xml:space="preserve"> business org</w:t>
      </w:r>
      <w:r w:rsidR="00D538AB" w:rsidRPr="00440D69">
        <w:t>anization utilizes the mechanis</w:t>
      </w:r>
      <w:r w:rsidRPr="00440D69">
        <w:t>m of performance management for three principal reasons namely</w:t>
      </w:r>
      <w:r w:rsidR="00D538AB" w:rsidRPr="00440D69">
        <w:t xml:space="preserve"> </w:t>
      </w:r>
      <w:r w:rsidRPr="00440D69">
        <w:t>Total quality</w:t>
      </w:r>
      <w:r w:rsidR="00D538AB" w:rsidRPr="00440D69">
        <w:t xml:space="preserve">, </w:t>
      </w:r>
      <w:r w:rsidR="00EB0855">
        <w:t>Appraisal P</w:t>
      </w:r>
      <w:r w:rsidRPr="00440D69">
        <w:t>urposes</w:t>
      </w:r>
      <w:r w:rsidR="00D538AB" w:rsidRPr="00440D69">
        <w:t xml:space="preserve"> and </w:t>
      </w:r>
      <w:r w:rsidRPr="00440D69">
        <w:t>S</w:t>
      </w:r>
      <w:r w:rsidR="00377DD4" w:rsidRPr="00440D69">
        <w:t>trateg</w:t>
      </w:r>
      <w:r w:rsidR="00EB0855">
        <w:t>ic P</w:t>
      </w:r>
      <w:r w:rsidRPr="00440D69">
        <w:t>lanning.</w:t>
      </w:r>
    </w:p>
    <w:p w:rsidR="000A6C9E" w:rsidRPr="00440D69" w:rsidRDefault="00D538AB" w:rsidP="008D4DE1">
      <w:pPr>
        <w:ind w:left="0" w:firstLine="0"/>
      </w:pPr>
      <w:r w:rsidRPr="00440D69">
        <w:t>TOTAL QUALITY: I</w:t>
      </w:r>
      <w:r w:rsidR="000A6C9E" w:rsidRPr="00440D69">
        <w:t>n most organizations</w:t>
      </w:r>
      <w:r w:rsidR="00EB0855">
        <w:t>,</w:t>
      </w:r>
      <w:r w:rsidR="000A6C9E" w:rsidRPr="00440D69">
        <w:t xml:space="preserve"> performance appraisal is a fault finding tool rather that a motivational process. Edwards Deming argues that the performance of a worker is not necessarily a function of his own motivation but a function of the degree of training, communication and </w:t>
      </w:r>
      <w:r w:rsidR="00EB0855" w:rsidRPr="00440D69">
        <w:t>super</w:t>
      </w:r>
      <w:r w:rsidR="00EB0855">
        <w:t>vision</w:t>
      </w:r>
      <w:r w:rsidR="000A6C9E" w:rsidRPr="00440D69">
        <w:t>.</w:t>
      </w:r>
      <w:r w:rsidR="00EB0855">
        <w:t xml:space="preserve"> Performance management based on</w:t>
      </w:r>
      <w:r w:rsidR="000A6C9E" w:rsidRPr="00440D69">
        <w:t xml:space="preserve"> Deming ‘s principle must be focused on improving</w:t>
      </w:r>
      <w:r w:rsidR="0045121F">
        <w:t>,</w:t>
      </w:r>
      <w:r w:rsidR="000A6C9E" w:rsidRPr="00440D69">
        <w:t xml:space="preserve"> continually</w:t>
      </w:r>
      <w:r w:rsidR="0045121F">
        <w:t>,</w:t>
      </w:r>
      <w:r w:rsidR="000A6C9E" w:rsidRPr="00440D69">
        <w:t xml:space="preserve"> on training, incentive</w:t>
      </w:r>
      <w:r w:rsidRPr="00440D69">
        <w:t>s</w:t>
      </w:r>
      <w:r w:rsidR="000A6C9E" w:rsidRPr="00440D69">
        <w:t xml:space="preserve"> and procedures of doing work with a v</w:t>
      </w:r>
      <w:r w:rsidRPr="00440D69">
        <w:t>iew to achieving</w:t>
      </w:r>
      <w:r w:rsidR="000A6C9E" w:rsidRPr="00440D69">
        <w:t xml:space="preserve"> the best methods in every aspect of the process.</w:t>
      </w:r>
      <w:r w:rsidR="006F4A79" w:rsidRPr="00440D69">
        <w:t xml:space="preserve"> Performance management covers the entire sp</w:t>
      </w:r>
      <w:r w:rsidR="00F73980">
        <w:t xml:space="preserve">ectrum of employees’ job cycle i.e, </w:t>
      </w:r>
      <w:r w:rsidR="006F4A79" w:rsidRPr="00440D69">
        <w:t>recruitment, selection, placement, compe</w:t>
      </w:r>
      <w:r w:rsidR="0045121F">
        <w:t xml:space="preserve">nsation, training, development, </w:t>
      </w:r>
      <w:proofErr w:type="gramStart"/>
      <w:r w:rsidR="00F73980" w:rsidRPr="00440D69">
        <w:t>discipline</w:t>
      </w:r>
      <w:proofErr w:type="gramEnd"/>
      <w:r w:rsidR="006F4A79" w:rsidRPr="00440D69">
        <w:t xml:space="preserve"> through retirement. W</w:t>
      </w:r>
      <w:r w:rsidR="00F73980">
        <w:t xml:space="preserve">hat is involved in performance </w:t>
      </w:r>
      <w:r w:rsidR="006F4A79" w:rsidRPr="00440D69">
        <w:t>ma</w:t>
      </w:r>
      <w:r w:rsidR="00F73980">
        <w:t xml:space="preserve">nagement includes also, talent </w:t>
      </w:r>
      <w:r w:rsidR="006F4A79" w:rsidRPr="00440D69">
        <w:t>management of exceptiona</w:t>
      </w:r>
      <w:r w:rsidR="00F73980">
        <w:t>l employees, career management,</w:t>
      </w:r>
      <w:r w:rsidR="006F4A79" w:rsidRPr="00440D69">
        <w:t xml:space="preserve"> succession planning, </w:t>
      </w:r>
      <w:proofErr w:type="gramStart"/>
      <w:r w:rsidR="00F73980" w:rsidRPr="00440D69">
        <w:t>motivation</w:t>
      </w:r>
      <w:proofErr w:type="gramEnd"/>
      <w:r w:rsidR="006F4A79" w:rsidRPr="00440D69">
        <w:t xml:space="preserve"> of staff, work engagement and job satisfaction.</w:t>
      </w:r>
    </w:p>
    <w:p w:rsidR="000A6C9E" w:rsidRPr="00440D69" w:rsidRDefault="0094425B" w:rsidP="008D4DE1">
      <w:pPr>
        <w:ind w:left="0" w:firstLine="0"/>
      </w:pPr>
      <w:r w:rsidRPr="00440D69">
        <w:t xml:space="preserve">APPRAISAL ISSUE- </w:t>
      </w:r>
      <w:r w:rsidR="000A6C9E" w:rsidRPr="00440D69">
        <w:t>Traditionally, performance appraisals</w:t>
      </w:r>
      <w:r w:rsidR="006F4A79" w:rsidRPr="00440D69">
        <w:t xml:space="preserve"> </w:t>
      </w:r>
      <w:r w:rsidR="000A6C9E" w:rsidRPr="00440D69">
        <w:t xml:space="preserve">  are often simple, simplistic, terse</w:t>
      </w:r>
      <w:r w:rsidR="00D538AB" w:rsidRPr="00440D69">
        <w:t xml:space="preserve"> and </w:t>
      </w:r>
      <w:r w:rsidR="000A6C9E" w:rsidRPr="00440D69">
        <w:t>once-in –a-year activity</w:t>
      </w:r>
      <w:r w:rsidR="00D538AB" w:rsidRPr="00440D69">
        <w:t xml:space="preserve">. This is </w:t>
      </w:r>
      <w:r w:rsidR="000A6C9E" w:rsidRPr="00440D69">
        <w:t xml:space="preserve"> </w:t>
      </w:r>
      <w:r w:rsidR="006F4A79" w:rsidRPr="00440D69">
        <w:t xml:space="preserve"> </w:t>
      </w:r>
      <w:r w:rsidR="000A6C9E" w:rsidRPr="00440D69">
        <w:t>sometimes counterproductive. Annual ritual does not allow for regular improvement because things can go wrong with either the personnel or the system at anytime.</w:t>
      </w:r>
      <w:r w:rsidR="00D538AB" w:rsidRPr="00440D69">
        <w:t xml:space="preserve"> Performance management should be a continuous and consistent mechanism to ensure high performance</w:t>
      </w:r>
      <w:r w:rsidR="006F4A79" w:rsidRPr="00440D69">
        <w:t xml:space="preserve"> or optimum productivity from every worker and every team.</w:t>
      </w:r>
    </w:p>
    <w:p w:rsidR="000A6C9E" w:rsidRPr="00440D69" w:rsidRDefault="000A6C9E" w:rsidP="008D4DE1">
      <w:pPr>
        <w:ind w:left="0" w:firstLine="0"/>
      </w:pPr>
      <w:r w:rsidRPr="00440D69">
        <w:t>STRATEGIC PLANNING : Most organization</w:t>
      </w:r>
      <w:r w:rsidR="006F4A79" w:rsidRPr="00440D69">
        <w:t xml:space="preserve">s, </w:t>
      </w:r>
      <w:r w:rsidRPr="00440D69">
        <w:t xml:space="preserve"> these days</w:t>
      </w:r>
      <w:r w:rsidR="006F4A79" w:rsidRPr="00440D69">
        <w:t xml:space="preserve">, </w:t>
      </w:r>
      <w:r w:rsidRPr="00440D69">
        <w:t xml:space="preserve"> have</w:t>
      </w:r>
      <w:r w:rsidR="006F4A79" w:rsidRPr="00440D69">
        <w:t xml:space="preserve"> developed strategic goals, </w:t>
      </w:r>
      <w:r w:rsidRPr="00440D69">
        <w:t xml:space="preserve"> visions and missions but do not follow these goals </w:t>
      </w:r>
      <w:r w:rsidR="006F4A79" w:rsidRPr="00440D69">
        <w:t xml:space="preserve">through because </w:t>
      </w:r>
      <w:r w:rsidRPr="00440D69">
        <w:t>their workers</w:t>
      </w:r>
      <w:r w:rsidR="006F4A79" w:rsidRPr="00440D69">
        <w:t xml:space="preserve"> are not connected</w:t>
      </w:r>
      <w:r w:rsidRPr="00440D69">
        <w:t xml:space="preserve"> to the goals. Managers must communicate their strategies of achieving the goals with the employees by way of giving each worker clear goals and responsibilities to achieve and by monitoring actual progress made by the staff</w:t>
      </w:r>
      <w:r w:rsidR="006F4A79" w:rsidRPr="00440D69">
        <w:t>.  T</w:t>
      </w:r>
      <w:r w:rsidRPr="00440D69">
        <w:t xml:space="preserve">eams and </w:t>
      </w:r>
      <w:proofErr w:type="gramStart"/>
      <w:r w:rsidRPr="00440D69">
        <w:t>department</w:t>
      </w:r>
      <w:r w:rsidR="006F4A79" w:rsidRPr="00440D69">
        <w:t xml:space="preserve">s </w:t>
      </w:r>
      <w:r w:rsidRPr="00440D69">
        <w:t xml:space="preserve"> must</w:t>
      </w:r>
      <w:proofErr w:type="gramEnd"/>
      <w:r w:rsidRPr="00440D69">
        <w:t xml:space="preserve"> align their goals and aspiration with the institutional goals and vision.</w:t>
      </w:r>
    </w:p>
    <w:p w:rsidR="000A6C9E" w:rsidRPr="00BA2F77" w:rsidRDefault="00BA2F77" w:rsidP="00BA2F77">
      <w:pPr>
        <w:ind w:left="0" w:firstLine="0"/>
        <w:rPr>
          <w:b/>
        </w:rPr>
      </w:pPr>
      <w:r w:rsidRPr="00BA2F77">
        <w:rPr>
          <w:b/>
        </w:rPr>
        <w:t>PERFORMANCE APPRAISAL AS AN ASPECT OF PERFORMANCE MANAGEMENT</w:t>
      </w:r>
    </w:p>
    <w:p w:rsidR="000A6C9E" w:rsidRDefault="000A6C9E" w:rsidP="00BA2F77">
      <w:pPr>
        <w:ind w:left="0" w:firstLine="0"/>
      </w:pPr>
      <w:r w:rsidRPr="00440D69">
        <w:t>Performance appraisal is the technique of monitor</w:t>
      </w:r>
      <w:r w:rsidR="0002599B">
        <w:t>ing</w:t>
      </w:r>
      <w:r w:rsidRPr="00440D69">
        <w:t xml:space="preserve"> and evaluating the performance of employees at work in line with the strategic objectives of the organization. There are four typologies of assessing employees in the workplace namely</w:t>
      </w:r>
      <w:r w:rsidR="00B97955" w:rsidRPr="00440D69">
        <w:t xml:space="preserve"> </w:t>
      </w:r>
      <w:r w:rsidR="00730DD0" w:rsidRPr="00440D69">
        <w:t>Q</w:t>
      </w:r>
      <w:r w:rsidR="00B97955" w:rsidRPr="00440D69">
        <w:t xml:space="preserve">uality of </w:t>
      </w:r>
      <w:r w:rsidR="00730DD0" w:rsidRPr="00440D69">
        <w:t>W</w:t>
      </w:r>
      <w:r w:rsidR="00B97955" w:rsidRPr="00440D69">
        <w:t xml:space="preserve">ork metrics, Quantity of Work metrics, </w:t>
      </w:r>
      <w:r w:rsidR="00730DD0" w:rsidRPr="00440D69">
        <w:t xml:space="preserve">Work Efficiency metrics and Organisational Performance metrics. </w:t>
      </w:r>
    </w:p>
    <w:p w:rsidR="00B97955" w:rsidRPr="00BA2F77" w:rsidRDefault="00BA2F77" w:rsidP="00BA2F77">
      <w:pPr>
        <w:ind w:left="0" w:firstLine="0"/>
        <w:rPr>
          <w:b/>
        </w:rPr>
      </w:pPr>
      <w:r w:rsidRPr="00BA2F77">
        <w:rPr>
          <w:b/>
        </w:rPr>
        <w:t>TYPES OF TECHNIQUES FOR PERFORMANCE APPRAISAL</w:t>
      </w:r>
    </w:p>
    <w:p w:rsidR="000A6C9E" w:rsidRPr="00BA2F77" w:rsidRDefault="00730DD0" w:rsidP="00BA2F77">
      <w:pPr>
        <w:ind w:left="0" w:firstLine="0"/>
        <w:rPr>
          <w:b/>
          <w:sz w:val="28"/>
          <w:szCs w:val="28"/>
        </w:rPr>
      </w:pPr>
      <w:r w:rsidRPr="00440D69">
        <w:t xml:space="preserve">The various techniques for performance appraisal will be discussed below under each of the subheadings identified earlier i.e., </w:t>
      </w:r>
      <w:r w:rsidRPr="00BA2F77">
        <w:t>quality,</w:t>
      </w:r>
      <w:r w:rsidRPr="00440D69">
        <w:t xml:space="preserve"> quantity, work efficiency</w:t>
      </w:r>
      <w:r w:rsidRPr="00440D69">
        <w:rPr>
          <w:sz w:val="28"/>
          <w:szCs w:val="28"/>
        </w:rPr>
        <w:t xml:space="preserve"> and organisational performance.</w:t>
      </w:r>
    </w:p>
    <w:p w:rsidR="003C7337" w:rsidRDefault="003C7337" w:rsidP="00BA2F77">
      <w:pPr>
        <w:ind w:left="0" w:firstLine="0"/>
        <w:rPr>
          <w:b/>
        </w:rPr>
      </w:pPr>
    </w:p>
    <w:p w:rsidR="000A6C9E" w:rsidRPr="00BA2F77" w:rsidRDefault="00BA2F77" w:rsidP="00BA2F77">
      <w:pPr>
        <w:ind w:left="0" w:firstLine="0"/>
        <w:rPr>
          <w:b/>
        </w:rPr>
      </w:pPr>
      <w:r w:rsidRPr="00BA2F77">
        <w:rPr>
          <w:b/>
        </w:rPr>
        <w:lastRenderedPageBreak/>
        <w:t>WORK QUALITY METRICS</w:t>
      </w:r>
    </w:p>
    <w:p w:rsidR="00730DD0" w:rsidRPr="00440D69" w:rsidRDefault="00730DD0" w:rsidP="00BA2F77">
      <w:pPr>
        <w:ind w:left="0" w:firstLine="0"/>
      </w:pPr>
      <w:r w:rsidRPr="00440D69">
        <w:t>There are many types of tools to determine quality of performance of employees though some of these also are usable to determine quantity of work.</w:t>
      </w:r>
    </w:p>
    <w:p w:rsidR="00B97955" w:rsidRPr="00BA2F77" w:rsidRDefault="00730DD0" w:rsidP="00BA2F77">
      <w:pPr>
        <w:ind w:left="0" w:firstLine="0"/>
        <w:rPr>
          <w:b/>
          <w:sz w:val="28"/>
          <w:szCs w:val="28"/>
        </w:rPr>
      </w:pPr>
      <w:r w:rsidRPr="00440D69">
        <w:t xml:space="preserve"> </w:t>
      </w:r>
      <w:r w:rsidRPr="00BA2F77">
        <w:rPr>
          <w:b/>
        </w:rPr>
        <w:t xml:space="preserve"> </w:t>
      </w:r>
      <w:r w:rsidR="00B97955" w:rsidRPr="00BA2F77">
        <w:rPr>
          <w:b/>
        </w:rPr>
        <w:t xml:space="preserve">Graphic Rating Scale </w:t>
      </w:r>
    </w:p>
    <w:p w:rsidR="00B97955" w:rsidRPr="00440D69" w:rsidRDefault="00B97955" w:rsidP="00BA2F77">
      <w:pPr>
        <w:ind w:left="0" w:firstLine="0"/>
      </w:pPr>
      <w:r w:rsidRPr="00440D69">
        <w:t xml:space="preserve">The graphic rating scale is an instrument in which certain behavioural </w:t>
      </w:r>
      <w:r w:rsidR="003C7337">
        <w:t>traits are listed against a range of performance values.</w:t>
      </w:r>
      <w:r w:rsidR="00E14335">
        <w:t xml:space="preserve"> </w:t>
      </w:r>
      <w:r w:rsidR="00BA2F77">
        <w:t xml:space="preserve">The </w:t>
      </w:r>
      <w:r w:rsidR="003C7337">
        <w:t>level of performances are given quantitative valu</w:t>
      </w:r>
      <w:r w:rsidRPr="00440D69">
        <w:t xml:space="preserve">es e.g excellent (5), very good (4), good (3), fair (2), poor (1). This rating scale is used to measure generic job behaviours such </w:t>
      </w:r>
      <w:r w:rsidR="003C7337">
        <w:t xml:space="preserve">as </w:t>
      </w:r>
      <w:r w:rsidRPr="00440D69">
        <w:t xml:space="preserve">communication, teamwork, job knowledge e.t.c. It can also be used to measure actual job-specific duties e.g </w:t>
      </w:r>
      <w:r w:rsidR="003C7337">
        <w:t>submission of regular reports</w:t>
      </w:r>
      <w:r w:rsidRPr="00440D69">
        <w:t xml:space="preserve">. The APER formats of most universities follow the graphic rating scale except that </w:t>
      </w:r>
      <w:r w:rsidR="00E14335">
        <w:t xml:space="preserve">the </w:t>
      </w:r>
      <w:r w:rsidRPr="00440D69">
        <w:t>same type i</w:t>
      </w:r>
      <w:r w:rsidR="003C7337">
        <w:t xml:space="preserve">s used for different categories of staff whose duties are not similar. </w:t>
      </w:r>
    </w:p>
    <w:p w:rsidR="00B97955" w:rsidRPr="00440D69" w:rsidRDefault="00B97955" w:rsidP="00440D69">
      <w:pPr>
        <w:pStyle w:val="ListParagraph"/>
      </w:pPr>
    </w:p>
    <w:p w:rsidR="00B97955" w:rsidRPr="00D85A2F" w:rsidRDefault="00B97955" w:rsidP="00D85A2F">
      <w:pPr>
        <w:ind w:left="0" w:firstLine="0"/>
        <w:rPr>
          <w:b/>
        </w:rPr>
      </w:pPr>
      <w:r w:rsidRPr="00D85A2F">
        <w:rPr>
          <w:b/>
        </w:rPr>
        <w:t xml:space="preserve">Alternation Rating Methods </w:t>
      </w:r>
    </w:p>
    <w:p w:rsidR="00B97955" w:rsidRPr="00440D69" w:rsidRDefault="00B97955" w:rsidP="00D85A2F">
      <w:pPr>
        <w:ind w:left="0" w:firstLine="0"/>
      </w:pPr>
      <w:r w:rsidRPr="00440D69">
        <w:t xml:space="preserve">This is an objective instrument in which employees on a particular schedule and level are ranked from the best to the worst. </w:t>
      </w:r>
      <w:r w:rsidR="003C7337">
        <w:t>They</w:t>
      </w:r>
      <w:r w:rsidR="00E14335">
        <w:t xml:space="preserve"> could be 5 or 10 or more. T</w:t>
      </w:r>
      <w:r w:rsidR="008B35BD">
        <w:t>he</w:t>
      </w:r>
      <w:r w:rsidR="003C7337">
        <w:t xml:space="preserve"> listing will show the best </w:t>
      </w:r>
      <w:r w:rsidR="00E14335">
        <w:t xml:space="preserve">employees </w:t>
      </w:r>
      <w:r w:rsidR="003C7337">
        <w:t>at the top and low performance</w:t>
      </w:r>
      <w:r w:rsidR="00E14335">
        <w:t xml:space="preserve">s of </w:t>
      </w:r>
      <w:proofErr w:type="gramStart"/>
      <w:r w:rsidR="00E14335">
        <w:t xml:space="preserve">staff </w:t>
      </w:r>
      <w:r w:rsidR="003C7337">
        <w:t xml:space="preserve"> will</w:t>
      </w:r>
      <w:proofErr w:type="gramEnd"/>
      <w:r w:rsidR="003C7337">
        <w:t xml:space="preserve"> be determined in descending order. </w:t>
      </w:r>
    </w:p>
    <w:p w:rsidR="00B97955" w:rsidRPr="00440D69" w:rsidRDefault="00B97955" w:rsidP="00440D69">
      <w:pPr>
        <w:pStyle w:val="ListParagraph"/>
      </w:pPr>
    </w:p>
    <w:p w:rsidR="00B97955" w:rsidRPr="00D85A2F" w:rsidRDefault="00B97955" w:rsidP="00D85A2F">
      <w:pPr>
        <w:ind w:left="0" w:firstLine="0"/>
        <w:rPr>
          <w:b/>
        </w:rPr>
      </w:pPr>
      <w:r w:rsidRPr="00D85A2F">
        <w:rPr>
          <w:b/>
        </w:rPr>
        <w:t xml:space="preserve">Paired Comparison Method </w:t>
      </w:r>
    </w:p>
    <w:p w:rsidR="008B35BD" w:rsidRDefault="00B97955" w:rsidP="008B35BD">
      <w:pPr>
        <w:ind w:left="0" w:firstLine="0"/>
      </w:pPr>
      <w:r w:rsidRPr="00440D69">
        <w:t>The paired comparison method is used to determine the rating of a staff relative to each and every one of the members of the term. For example, if we have 5 Admin</w:t>
      </w:r>
      <w:r w:rsidR="008B35BD">
        <w:t>istrative offices working in a U</w:t>
      </w:r>
      <w:r w:rsidRPr="00440D69">
        <w:t xml:space="preserve">nit they are rated </w:t>
      </w:r>
      <w:r w:rsidR="008B35BD">
        <w:t>on a number of</w:t>
      </w:r>
      <w:r w:rsidRPr="00440D69">
        <w:t xml:space="preserve"> variable</w:t>
      </w:r>
      <w:r w:rsidR="008B35BD">
        <w:t>s</w:t>
      </w:r>
      <w:r w:rsidRPr="00440D69">
        <w:t xml:space="preserve"> of performance against one another as indicated in the table below.  </w:t>
      </w:r>
    </w:p>
    <w:p w:rsidR="00F32AC8" w:rsidRPr="00440D69" w:rsidRDefault="008B35BD" w:rsidP="008B35BD">
      <w:pPr>
        <w:ind w:left="0" w:firstLine="0"/>
        <w:jc w:val="left"/>
      </w:pPr>
      <w:r>
        <w:t>Table 1: Rating on Quality of Work</w:t>
      </w:r>
    </w:p>
    <w:tbl>
      <w:tblPr>
        <w:tblStyle w:val="TableGrid"/>
        <w:tblW w:w="8703" w:type="dxa"/>
        <w:tblInd w:w="198" w:type="dxa"/>
        <w:tblLayout w:type="fixed"/>
        <w:tblLook w:val="04A0"/>
      </w:tblPr>
      <w:tblGrid>
        <w:gridCol w:w="2145"/>
        <w:gridCol w:w="1351"/>
        <w:gridCol w:w="1191"/>
        <w:gridCol w:w="1191"/>
        <w:gridCol w:w="1491"/>
        <w:gridCol w:w="1334"/>
      </w:tblGrid>
      <w:tr w:rsidR="00B97955" w:rsidRPr="00594426" w:rsidTr="00594426">
        <w:trPr>
          <w:trHeight w:val="526"/>
        </w:trPr>
        <w:tc>
          <w:tcPr>
            <w:tcW w:w="2145" w:type="dxa"/>
          </w:tcPr>
          <w:p w:rsidR="00B97955" w:rsidRPr="00594426" w:rsidRDefault="00B97955" w:rsidP="00594426">
            <w:pPr>
              <w:ind w:left="0" w:firstLine="0"/>
              <w:rPr>
                <w:sz w:val="24"/>
                <w:szCs w:val="24"/>
              </w:rPr>
            </w:pPr>
            <w:r w:rsidRPr="00594426">
              <w:rPr>
                <w:sz w:val="24"/>
                <w:szCs w:val="24"/>
              </w:rPr>
              <w:t>As Compared    to</w:t>
            </w:r>
          </w:p>
        </w:tc>
        <w:tc>
          <w:tcPr>
            <w:tcW w:w="1351" w:type="dxa"/>
          </w:tcPr>
          <w:p w:rsidR="00730DD0" w:rsidRPr="00594426" w:rsidRDefault="00E9526D" w:rsidP="00594426">
            <w:pPr>
              <w:ind w:left="0" w:firstLine="0"/>
              <w:rPr>
                <w:sz w:val="24"/>
                <w:szCs w:val="24"/>
              </w:rPr>
            </w:pPr>
            <w:r>
              <w:rPr>
                <w:sz w:val="24"/>
                <w:szCs w:val="24"/>
              </w:rPr>
              <w:t>Bayo</w:t>
            </w:r>
          </w:p>
          <w:p w:rsidR="00B97955" w:rsidRPr="00594426" w:rsidRDefault="002160E3" w:rsidP="00594426">
            <w:pPr>
              <w:ind w:left="0" w:firstLine="0"/>
              <w:rPr>
                <w:sz w:val="24"/>
                <w:szCs w:val="24"/>
              </w:rPr>
            </w:pPr>
            <w:r>
              <w:rPr>
                <w:sz w:val="24"/>
                <w:szCs w:val="24"/>
              </w:rPr>
              <w:t xml:space="preserve">    </w:t>
            </w:r>
            <w:r w:rsidR="00B97955" w:rsidRPr="00594426">
              <w:rPr>
                <w:sz w:val="24"/>
                <w:szCs w:val="24"/>
              </w:rPr>
              <w:t>A</w:t>
            </w:r>
          </w:p>
        </w:tc>
        <w:tc>
          <w:tcPr>
            <w:tcW w:w="1191" w:type="dxa"/>
          </w:tcPr>
          <w:p w:rsidR="00B97955" w:rsidRPr="00594426" w:rsidRDefault="00594426" w:rsidP="00594426">
            <w:pPr>
              <w:ind w:left="0" w:firstLine="0"/>
              <w:rPr>
                <w:sz w:val="24"/>
                <w:szCs w:val="24"/>
              </w:rPr>
            </w:pPr>
            <w:r w:rsidRPr="00594426">
              <w:rPr>
                <w:sz w:val="24"/>
                <w:szCs w:val="24"/>
              </w:rPr>
              <w:t>T</w:t>
            </w:r>
            <w:r w:rsidR="00B97955" w:rsidRPr="00594426">
              <w:rPr>
                <w:sz w:val="24"/>
                <w:szCs w:val="24"/>
              </w:rPr>
              <w:t>ade</w:t>
            </w:r>
          </w:p>
          <w:p w:rsidR="00B97955" w:rsidRPr="00594426" w:rsidRDefault="002160E3" w:rsidP="00594426">
            <w:pPr>
              <w:ind w:left="0" w:firstLine="0"/>
              <w:rPr>
                <w:sz w:val="24"/>
                <w:szCs w:val="24"/>
              </w:rPr>
            </w:pPr>
            <w:r>
              <w:rPr>
                <w:sz w:val="24"/>
                <w:szCs w:val="24"/>
              </w:rPr>
              <w:t xml:space="preserve">   </w:t>
            </w:r>
            <w:r w:rsidR="00B97955" w:rsidRPr="00594426">
              <w:rPr>
                <w:sz w:val="24"/>
                <w:szCs w:val="24"/>
              </w:rPr>
              <w:t>B</w:t>
            </w:r>
          </w:p>
        </w:tc>
        <w:tc>
          <w:tcPr>
            <w:tcW w:w="1191" w:type="dxa"/>
          </w:tcPr>
          <w:p w:rsidR="00B97955" w:rsidRPr="00594426" w:rsidRDefault="00594426" w:rsidP="00594426">
            <w:pPr>
              <w:ind w:left="0" w:firstLine="0"/>
              <w:rPr>
                <w:sz w:val="24"/>
                <w:szCs w:val="24"/>
              </w:rPr>
            </w:pPr>
            <w:r w:rsidRPr="00594426">
              <w:rPr>
                <w:sz w:val="24"/>
                <w:szCs w:val="24"/>
              </w:rPr>
              <w:t>S</w:t>
            </w:r>
            <w:r w:rsidR="00B97955" w:rsidRPr="00594426">
              <w:rPr>
                <w:sz w:val="24"/>
                <w:szCs w:val="24"/>
              </w:rPr>
              <w:t>ola</w:t>
            </w:r>
          </w:p>
          <w:p w:rsidR="00B97955" w:rsidRPr="00594426" w:rsidRDefault="002160E3" w:rsidP="00594426">
            <w:pPr>
              <w:ind w:left="0" w:firstLine="0"/>
              <w:rPr>
                <w:sz w:val="24"/>
                <w:szCs w:val="24"/>
              </w:rPr>
            </w:pPr>
            <w:r>
              <w:rPr>
                <w:sz w:val="24"/>
                <w:szCs w:val="24"/>
              </w:rPr>
              <w:t xml:space="preserve">  </w:t>
            </w:r>
            <w:r w:rsidR="00B97955" w:rsidRPr="00594426">
              <w:rPr>
                <w:sz w:val="24"/>
                <w:szCs w:val="24"/>
              </w:rPr>
              <w:t>C</w:t>
            </w:r>
          </w:p>
        </w:tc>
        <w:tc>
          <w:tcPr>
            <w:tcW w:w="1491" w:type="dxa"/>
          </w:tcPr>
          <w:p w:rsidR="00594426" w:rsidRPr="00594426" w:rsidRDefault="00B97955" w:rsidP="00594426">
            <w:pPr>
              <w:ind w:left="0" w:firstLine="0"/>
              <w:rPr>
                <w:sz w:val="24"/>
                <w:szCs w:val="24"/>
              </w:rPr>
            </w:pPr>
            <w:r w:rsidRPr="00594426">
              <w:rPr>
                <w:sz w:val="24"/>
                <w:szCs w:val="24"/>
              </w:rPr>
              <w:t>Jane</w:t>
            </w:r>
          </w:p>
          <w:p w:rsidR="00B97955" w:rsidRPr="00594426" w:rsidRDefault="002160E3" w:rsidP="00594426">
            <w:pPr>
              <w:ind w:left="0" w:firstLine="0"/>
              <w:rPr>
                <w:sz w:val="24"/>
                <w:szCs w:val="24"/>
              </w:rPr>
            </w:pPr>
            <w:r>
              <w:rPr>
                <w:sz w:val="24"/>
                <w:szCs w:val="24"/>
              </w:rPr>
              <w:t xml:space="preserve"> </w:t>
            </w:r>
            <w:r w:rsidR="00B97955" w:rsidRPr="00594426">
              <w:rPr>
                <w:sz w:val="24"/>
                <w:szCs w:val="24"/>
              </w:rPr>
              <w:t>D</w:t>
            </w:r>
          </w:p>
        </w:tc>
        <w:tc>
          <w:tcPr>
            <w:tcW w:w="1334" w:type="dxa"/>
          </w:tcPr>
          <w:p w:rsidR="00B97955" w:rsidRPr="00594426" w:rsidRDefault="00594426" w:rsidP="00594426">
            <w:pPr>
              <w:ind w:left="0" w:firstLine="0"/>
              <w:rPr>
                <w:sz w:val="24"/>
                <w:szCs w:val="24"/>
              </w:rPr>
            </w:pPr>
            <w:r w:rsidRPr="00594426">
              <w:rPr>
                <w:sz w:val="24"/>
                <w:szCs w:val="24"/>
              </w:rPr>
              <w:t>M</w:t>
            </w:r>
            <w:r w:rsidR="00B97955" w:rsidRPr="00594426">
              <w:rPr>
                <w:sz w:val="24"/>
                <w:szCs w:val="24"/>
              </w:rPr>
              <w:t>ercy</w:t>
            </w:r>
          </w:p>
          <w:p w:rsidR="00B97955" w:rsidRPr="00594426" w:rsidRDefault="002160E3" w:rsidP="00594426">
            <w:pPr>
              <w:ind w:left="0" w:firstLine="0"/>
              <w:rPr>
                <w:sz w:val="24"/>
                <w:szCs w:val="24"/>
              </w:rPr>
            </w:pPr>
            <w:r>
              <w:rPr>
                <w:sz w:val="24"/>
                <w:szCs w:val="24"/>
              </w:rPr>
              <w:t xml:space="preserve">  </w:t>
            </w:r>
            <w:r w:rsidR="00B97955" w:rsidRPr="00594426">
              <w:rPr>
                <w:sz w:val="24"/>
                <w:szCs w:val="24"/>
              </w:rPr>
              <w:t>E</w:t>
            </w:r>
          </w:p>
        </w:tc>
      </w:tr>
      <w:tr w:rsidR="00B97955" w:rsidRPr="00594426" w:rsidTr="00594426">
        <w:trPr>
          <w:trHeight w:val="557"/>
        </w:trPr>
        <w:tc>
          <w:tcPr>
            <w:tcW w:w="2145" w:type="dxa"/>
          </w:tcPr>
          <w:p w:rsidR="00594426" w:rsidRPr="00594426" w:rsidRDefault="00CD50A1" w:rsidP="00594426">
            <w:pPr>
              <w:ind w:left="0" w:firstLine="0"/>
              <w:rPr>
                <w:sz w:val="24"/>
                <w:szCs w:val="24"/>
              </w:rPr>
            </w:pPr>
            <w:r>
              <w:rPr>
                <w:sz w:val="24"/>
                <w:szCs w:val="24"/>
              </w:rPr>
              <w:t xml:space="preserve">   </w:t>
            </w:r>
            <w:r w:rsidR="00594426" w:rsidRPr="00594426">
              <w:rPr>
                <w:sz w:val="24"/>
                <w:szCs w:val="24"/>
              </w:rPr>
              <w:t>A</w:t>
            </w:r>
          </w:p>
          <w:p w:rsidR="00B97955" w:rsidRPr="00594426" w:rsidRDefault="00594426" w:rsidP="00594426">
            <w:pPr>
              <w:ind w:left="0" w:firstLine="0"/>
              <w:rPr>
                <w:sz w:val="24"/>
                <w:szCs w:val="24"/>
              </w:rPr>
            </w:pPr>
            <w:r w:rsidRPr="00594426">
              <w:rPr>
                <w:sz w:val="24"/>
                <w:szCs w:val="24"/>
              </w:rPr>
              <w:t>Bayo</w:t>
            </w:r>
          </w:p>
        </w:tc>
        <w:tc>
          <w:tcPr>
            <w:tcW w:w="1351" w:type="dxa"/>
          </w:tcPr>
          <w:p w:rsidR="00B97955" w:rsidRPr="00501843" w:rsidRDefault="00B97955" w:rsidP="00594426">
            <w:pPr>
              <w:pStyle w:val="ListParagraph"/>
              <w:rPr>
                <w:b/>
                <w:sz w:val="24"/>
                <w:szCs w:val="24"/>
              </w:rPr>
            </w:pPr>
          </w:p>
        </w:tc>
        <w:tc>
          <w:tcPr>
            <w:tcW w:w="1191" w:type="dxa"/>
          </w:tcPr>
          <w:p w:rsidR="00B97955" w:rsidRPr="00501843" w:rsidRDefault="00B97955" w:rsidP="002160E3">
            <w:pPr>
              <w:ind w:left="0" w:firstLine="0"/>
              <w:rPr>
                <w:b/>
              </w:rPr>
            </w:pPr>
            <w:r w:rsidRPr="00501843">
              <w:rPr>
                <w:b/>
              </w:rPr>
              <w:t>_</w:t>
            </w:r>
          </w:p>
        </w:tc>
        <w:tc>
          <w:tcPr>
            <w:tcW w:w="1191" w:type="dxa"/>
          </w:tcPr>
          <w:p w:rsidR="00B97955" w:rsidRPr="00501843" w:rsidRDefault="00B97955" w:rsidP="00594426">
            <w:pPr>
              <w:ind w:left="0" w:firstLine="0"/>
              <w:rPr>
                <w:b/>
                <w:sz w:val="24"/>
                <w:szCs w:val="24"/>
              </w:rPr>
            </w:pPr>
            <w:r w:rsidRPr="00501843">
              <w:rPr>
                <w:b/>
                <w:sz w:val="24"/>
                <w:szCs w:val="24"/>
              </w:rPr>
              <w:t>+</w:t>
            </w:r>
          </w:p>
        </w:tc>
        <w:tc>
          <w:tcPr>
            <w:tcW w:w="1491" w:type="dxa"/>
          </w:tcPr>
          <w:p w:rsidR="00B97955" w:rsidRPr="00501843" w:rsidRDefault="00B97955" w:rsidP="00594426">
            <w:pPr>
              <w:ind w:left="0" w:firstLine="0"/>
              <w:rPr>
                <w:b/>
                <w:sz w:val="24"/>
                <w:szCs w:val="24"/>
              </w:rPr>
            </w:pPr>
            <w:r w:rsidRPr="00501843">
              <w:rPr>
                <w:b/>
                <w:sz w:val="24"/>
                <w:szCs w:val="24"/>
              </w:rPr>
              <w:t>+</w:t>
            </w:r>
          </w:p>
        </w:tc>
        <w:tc>
          <w:tcPr>
            <w:tcW w:w="1334" w:type="dxa"/>
          </w:tcPr>
          <w:p w:rsidR="00B97955" w:rsidRPr="00501843" w:rsidRDefault="00B97955" w:rsidP="00594426">
            <w:pPr>
              <w:ind w:left="0" w:firstLine="0"/>
              <w:rPr>
                <w:b/>
                <w:sz w:val="24"/>
                <w:szCs w:val="24"/>
              </w:rPr>
            </w:pPr>
            <w:r w:rsidRPr="00501843">
              <w:rPr>
                <w:b/>
                <w:sz w:val="24"/>
                <w:szCs w:val="24"/>
              </w:rPr>
              <w:t>_</w:t>
            </w:r>
          </w:p>
        </w:tc>
      </w:tr>
      <w:tr w:rsidR="00B97955" w:rsidRPr="00594426" w:rsidTr="00594426">
        <w:trPr>
          <w:trHeight w:val="557"/>
        </w:trPr>
        <w:tc>
          <w:tcPr>
            <w:tcW w:w="2145" w:type="dxa"/>
          </w:tcPr>
          <w:p w:rsidR="00594426" w:rsidRPr="00594426" w:rsidRDefault="00CD50A1" w:rsidP="00594426">
            <w:pPr>
              <w:ind w:left="0" w:firstLine="0"/>
              <w:rPr>
                <w:sz w:val="24"/>
                <w:szCs w:val="24"/>
              </w:rPr>
            </w:pPr>
            <w:r>
              <w:rPr>
                <w:sz w:val="24"/>
                <w:szCs w:val="24"/>
              </w:rPr>
              <w:t xml:space="preserve">  </w:t>
            </w:r>
            <w:r w:rsidR="007F276A">
              <w:rPr>
                <w:sz w:val="24"/>
                <w:szCs w:val="24"/>
              </w:rPr>
              <w:t xml:space="preserve"> </w:t>
            </w:r>
            <w:r w:rsidR="00594426" w:rsidRPr="00594426">
              <w:rPr>
                <w:sz w:val="24"/>
                <w:szCs w:val="24"/>
              </w:rPr>
              <w:t>B</w:t>
            </w:r>
          </w:p>
          <w:p w:rsidR="00B97955" w:rsidRPr="00594426" w:rsidRDefault="00B97955" w:rsidP="00594426">
            <w:pPr>
              <w:ind w:left="0" w:firstLine="0"/>
              <w:rPr>
                <w:sz w:val="24"/>
                <w:szCs w:val="24"/>
              </w:rPr>
            </w:pPr>
            <w:r w:rsidRPr="00594426">
              <w:rPr>
                <w:sz w:val="24"/>
                <w:szCs w:val="24"/>
              </w:rPr>
              <w:t>Tade</w:t>
            </w:r>
          </w:p>
        </w:tc>
        <w:tc>
          <w:tcPr>
            <w:tcW w:w="1351" w:type="dxa"/>
          </w:tcPr>
          <w:p w:rsidR="00B97955" w:rsidRPr="00501843" w:rsidRDefault="00B97955" w:rsidP="002160E3">
            <w:pPr>
              <w:ind w:left="0" w:firstLine="0"/>
              <w:rPr>
                <w:b/>
              </w:rPr>
            </w:pPr>
            <w:r w:rsidRPr="00501843">
              <w:rPr>
                <w:b/>
              </w:rPr>
              <w:t>+</w:t>
            </w:r>
          </w:p>
        </w:tc>
        <w:tc>
          <w:tcPr>
            <w:tcW w:w="1191" w:type="dxa"/>
          </w:tcPr>
          <w:p w:rsidR="00B97955" w:rsidRPr="00501843" w:rsidRDefault="00B97955" w:rsidP="00594426">
            <w:pPr>
              <w:ind w:left="0" w:firstLine="0"/>
              <w:rPr>
                <w:b/>
                <w:sz w:val="24"/>
                <w:szCs w:val="24"/>
              </w:rPr>
            </w:pPr>
          </w:p>
        </w:tc>
        <w:tc>
          <w:tcPr>
            <w:tcW w:w="1191" w:type="dxa"/>
          </w:tcPr>
          <w:p w:rsidR="00B97955" w:rsidRPr="00501843" w:rsidRDefault="00B97955" w:rsidP="00594426">
            <w:pPr>
              <w:ind w:left="0" w:firstLine="0"/>
              <w:rPr>
                <w:b/>
                <w:sz w:val="24"/>
                <w:szCs w:val="24"/>
              </w:rPr>
            </w:pPr>
            <w:r w:rsidRPr="00501843">
              <w:rPr>
                <w:b/>
                <w:sz w:val="24"/>
                <w:szCs w:val="24"/>
              </w:rPr>
              <w:t>+</w:t>
            </w:r>
          </w:p>
        </w:tc>
        <w:tc>
          <w:tcPr>
            <w:tcW w:w="1491" w:type="dxa"/>
          </w:tcPr>
          <w:p w:rsidR="00B97955" w:rsidRPr="00501843" w:rsidRDefault="00B97955" w:rsidP="00594426">
            <w:pPr>
              <w:ind w:left="0" w:firstLine="0"/>
              <w:rPr>
                <w:b/>
                <w:sz w:val="24"/>
                <w:szCs w:val="24"/>
              </w:rPr>
            </w:pPr>
            <w:r w:rsidRPr="00501843">
              <w:rPr>
                <w:b/>
                <w:sz w:val="24"/>
                <w:szCs w:val="24"/>
              </w:rPr>
              <w:t>+</w:t>
            </w:r>
          </w:p>
        </w:tc>
        <w:tc>
          <w:tcPr>
            <w:tcW w:w="1334" w:type="dxa"/>
          </w:tcPr>
          <w:p w:rsidR="00B97955" w:rsidRPr="00501843" w:rsidRDefault="00B97955" w:rsidP="00594426">
            <w:pPr>
              <w:ind w:left="0" w:firstLine="0"/>
              <w:rPr>
                <w:b/>
                <w:sz w:val="24"/>
                <w:szCs w:val="24"/>
              </w:rPr>
            </w:pPr>
            <w:r w:rsidRPr="00501843">
              <w:rPr>
                <w:b/>
                <w:sz w:val="24"/>
                <w:szCs w:val="24"/>
              </w:rPr>
              <w:t>_</w:t>
            </w:r>
          </w:p>
        </w:tc>
      </w:tr>
      <w:tr w:rsidR="00B97955" w:rsidRPr="00594426" w:rsidTr="00594426">
        <w:trPr>
          <w:trHeight w:val="526"/>
        </w:trPr>
        <w:tc>
          <w:tcPr>
            <w:tcW w:w="2145" w:type="dxa"/>
          </w:tcPr>
          <w:p w:rsidR="00594426" w:rsidRPr="00594426" w:rsidRDefault="00CD50A1" w:rsidP="00594426">
            <w:pPr>
              <w:ind w:left="0" w:firstLine="0"/>
              <w:rPr>
                <w:sz w:val="24"/>
                <w:szCs w:val="24"/>
              </w:rPr>
            </w:pPr>
            <w:r>
              <w:rPr>
                <w:sz w:val="24"/>
                <w:szCs w:val="24"/>
              </w:rPr>
              <w:t xml:space="preserve">  </w:t>
            </w:r>
            <w:r w:rsidR="007F276A">
              <w:rPr>
                <w:sz w:val="24"/>
                <w:szCs w:val="24"/>
              </w:rPr>
              <w:t xml:space="preserve"> </w:t>
            </w:r>
            <w:r w:rsidR="00594426" w:rsidRPr="00594426">
              <w:rPr>
                <w:sz w:val="24"/>
                <w:szCs w:val="24"/>
              </w:rPr>
              <w:t>C</w:t>
            </w:r>
          </w:p>
          <w:p w:rsidR="00B97955" w:rsidRPr="00594426" w:rsidRDefault="00B97955" w:rsidP="00594426">
            <w:pPr>
              <w:ind w:left="0" w:firstLine="0"/>
              <w:rPr>
                <w:sz w:val="24"/>
                <w:szCs w:val="24"/>
              </w:rPr>
            </w:pPr>
            <w:r w:rsidRPr="00594426">
              <w:rPr>
                <w:sz w:val="24"/>
                <w:szCs w:val="24"/>
              </w:rPr>
              <w:t>Sola</w:t>
            </w:r>
          </w:p>
        </w:tc>
        <w:tc>
          <w:tcPr>
            <w:tcW w:w="1351" w:type="dxa"/>
          </w:tcPr>
          <w:p w:rsidR="00B97955" w:rsidRPr="00501843" w:rsidRDefault="00B97955" w:rsidP="00594426">
            <w:pPr>
              <w:ind w:left="0" w:firstLine="0"/>
              <w:rPr>
                <w:b/>
                <w:sz w:val="24"/>
                <w:szCs w:val="24"/>
              </w:rPr>
            </w:pPr>
            <w:r w:rsidRPr="00501843">
              <w:rPr>
                <w:b/>
                <w:sz w:val="24"/>
                <w:szCs w:val="24"/>
              </w:rPr>
              <w:t>_</w:t>
            </w:r>
          </w:p>
        </w:tc>
        <w:tc>
          <w:tcPr>
            <w:tcW w:w="1191" w:type="dxa"/>
          </w:tcPr>
          <w:p w:rsidR="00B97955" w:rsidRPr="00501843" w:rsidRDefault="00B97955" w:rsidP="00594426">
            <w:pPr>
              <w:ind w:left="0" w:firstLine="0"/>
              <w:rPr>
                <w:b/>
                <w:sz w:val="24"/>
                <w:szCs w:val="24"/>
              </w:rPr>
            </w:pPr>
            <w:r w:rsidRPr="00501843">
              <w:rPr>
                <w:b/>
                <w:sz w:val="24"/>
                <w:szCs w:val="24"/>
              </w:rPr>
              <w:t>_</w:t>
            </w:r>
          </w:p>
        </w:tc>
        <w:tc>
          <w:tcPr>
            <w:tcW w:w="1191" w:type="dxa"/>
          </w:tcPr>
          <w:p w:rsidR="00B97955" w:rsidRPr="00501843" w:rsidRDefault="00B97955" w:rsidP="00594426">
            <w:pPr>
              <w:ind w:left="0" w:firstLine="0"/>
              <w:rPr>
                <w:b/>
                <w:sz w:val="24"/>
                <w:szCs w:val="24"/>
              </w:rPr>
            </w:pPr>
          </w:p>
        </w:tc>
        <w:tc>
          <w:tcPr>
            <w:tcW w:w="1491" w:type="dxa"/>
          </w:tcPr>
          <w:p w:rsidR="00B97955" w:rsidRPr="00501843" w:rsidRDefault="00B97955" w:rsidP="00594426">
            <w:pPr>
              <w:ind w:left="0" w:firstLine="0"/>
              <w:rPr>
                <w:b/>
                <w:sz w:val="24"/>
                <w:szCs w:val="24"/>
              </w:rPr>
            </w:pPr>
            <w:r w:rsidRPr="00501843">
              <w:rPr>
                <w:b/>
                <w:sz w:val="24"/>
                <w:szCs w:val="24"/>
              </w:rPr>
              <w:t>_</w:t>
            </w:r>
          </w:p>
        </w:tc>
        <w:tc>
          <w:tcPr>
            <w:tcW w:w="1334" w:type="dxa"/>
          </w:tcPr>
          <w:p w:rsidR="00B97955" w:rsidRPr="00501843" w:rsidRDefault="00B97955" w:rsidP="00594426">
            <w:pPr>
              <w:ind w:left="0" w:firstLine="0"/>
              <w:rPr>
                <w:b/>
                <w:sz w:val="24"/>
                <w:szCs w:val="24"/>
              </w:rPr>
            </w:pPr>
            <w:r w:rsidRPr="00501843">
              <w:rPr>
                <w:b/>
                <w:sz w:val="24"/>
                <w:szCs w:val="24"/>
              </w:rPr>
              <w:t>_</w:t>
            </w:r>
          </w:p>
        </w:tc>
      </w:tr>
      <w:tr w:rsidR="00B97955" w:rsidRPr="00594426" w:rsidTr="00594426">
        <w:trPr>
          <w:trHeight w:val="557"/>
        </w:trPr>
        <w:tc>
          <w:tcPr>
            <w:tcW w:w="2145" w:type="dxa"/>
          </w:tcPr>
          <w:p w:rsidR="00594426" w:rsidRPr="00594426" w:rsidRDefault="00CD50A1" w:rsidP="00594426">
            <w:pPr>
              <w:ind w:left="0" w:firstLine="0"/>
              <w:rPr>
                <w:sz w:val="24"/>
                <w:szCs w:val="24"/>
              </w:rPr>
            </w:pPr>
            <w:r>
              <w:rPr>
                <w:sz w:val="24"/>
                <w:szCs w:val="24"/>
              </w:rPr>
              <w:t xml:space="preserve"> </w:t>
            </w:r>
            <w:r w:rsidR="007F276A">
              <w:rPr>
                <w:sz w:val="24"/>
                <w:szCs w:val="24"/>
              </w:rPr>
              <w:t xml:space="preserve"> </w:t>
            </w:r>
            <w:r>
              <w:rPr>
                <w:sz w:val="24"/>
                <w:szCs w:val="24"/>
              </w:rPr>
              <w:t xml:space="preserve"> </w:t>
            </w:r>
            <w:r w:rsidR="00594426" w:rsidRPr="00594426">
              <w:rPr>
                <w:sz w:val="24"/>
                <w:szCs w:val="24"/>
              </w:rPr>
              <w:t>D</w:t>
            </w:r>
          </w:p>
          <w:p w:rsidR="00B97955" w:rsidRPr="00594426" w:rsidRDefault="00B97955" w:rsidP="00594426">
            <w:pPr>
              <w:ind w:left="0" w:firstLine="0"/>
              <w:rPr>
                <w:sz w:val="24"/>
                <w:szCs w:val="24"/>
              </w:rPr>
            </w:pPr>
            <w:r w:rsidRPr="00594426">
              <w:rPr>
                <w:sz w:val="24"/>
                <w:szCs w:val="24"/>
              </w:rPr>
              <w:t>Jane</w:t>
            </w:r>
          </w:p>
        </w:tc>
        <w:tc>
          <w:tcPr>
            <w:tcW w:w="1351" w:type="dxa"/>
          </w:tcPr>
          <w:p w:rsidR="00B97955" w:rsidRPr="00501843" w:rsidRDefault="00B97955" w:rsidP="00594426">
            <w:pPr>
              <w:ind w:left="0" w:firstLine="0"/>
              <w:rPr>
                <w:b/>
                <w:sz w:val="24"/>
                <w:szCs w:val="24"/>
              </w:rPr>
            </w:pPr>
            <w:r w:rsidRPr="00501843">
              <w:rPr>
                <w:b/>
                <w:sz w:val="24"/>
                <w:szCs w:val="24"/>
              </w:rPr>
              <w:t>+</w:t>
            </w:r>
          </w:p>
        </w:tc>
        <w:tc>
          <w:tcPr>
            <w:tcW w:w="1191" w:type="dxa"/>
          </w:tcPr>
          <w:p w:rsidR="00B97955" w:rsidRPr="00501843" w:rsidRDefault="00B97955" w:rsidP="00594426">
            <w:pPr>
              <w:ind w:left="0" w:firstLine="0"/>
              <w:rPr>
                <w:b/>
                <w:sz w:val="24"/>
                <w:szCs w:val="24"/>
              </w:rPr>
            </w:pPr>
            <w:r w:rsidRPr="00501843">
              <w:rPr>
                <w:b/>
                <w:sz w:val="24"/>
                <w:szCs w:val="24"/>
              </w:rPr>
              <w:t>_</w:t>
            </w:r>
          </w:p>
        </w:tc>
        <w:tc>
          <w:tcPr>
            <w:tcW w:w="1191" w:type="dxa"/>
          </w:tcPr>
          <w:p w:rsidR="00B97955" w:rsidRPr="00501843" w:rsidRDefault="00B97955" w:rsidP="00594426">
            <w:pPr>
              <w:ind w:left="0" w:firstLine="0"/>
              <w:rPr>
                <w:b/>
                <w:sz w:val="24"/>
                <w:szCs w:val="24"/>
              </w:rPr>
            </w:pPr>
            <w:r w:rsidRPr="00501843">
              <w:rPr>
                <w:b/>
                <w:sz w:val="24"/>
                <w:szCs w:val="24"/>
              </w:rPr>
              <w:t>+</w:t>
            </w:r>
          </w:p>
        </w:tc>
        <w:tc>
          <w:tcPr>
            <w:tcW w:w="1491" w:type="dxa"/>
          </w:tcPr>
          <w:p w:rsidR="00B97955" w:rsidRPr="00501843" w:rsidRDefault="00B97955" w:rsidP="00594426">
            <w:pPr>
              <w:ind w:left="0" w:firstLine="0"/>
              <w:rPr>
                <w:b/>
                <w:sz w:val="24"/>
                <w:szCs w:val="24"/>
              </w:rPr>
            </w:pPr>
          </w:p>
        </w:tc>
        <w:tc>
          <w:tcPr>
            <w:tcW w:w="1334" w:type="dxa"/>
          </w:tcPr>
          <w:p w:rsidR="00B97955" w:rsidRPr="00501843" w:rsidRDefault="00B97955" w:rsidP="00594426">
            <w:pPr>
              <w:ind w:left="0" w:firstLine="0"/>
              <w:rPr>
                <w:b/>
                <w:sz w:val="24"/>
                <w:szCs w:val="24"/>
              </w:rPr>
            </w:pPr>
            <w:r w:rsidRPr="00501843">
              <w:rPr>
                <w:b/>
                <w:sz w:val="24"/>
                <w:szCs w:val="24"/>
              </w:rPr>
              <w:t>+</w:t>
            </w:r>
          </w:p>
        </w:tc>
      </w:tr>
      <w:tr w:rsidR="00B97955" w:rsidRPr="00594426" w:rsidTr="00594426">
        <w:trPr>
          <w:trHeight w:val="557"/>
        </w:trPr>
        <w:tc>
          <w:tcPr>
            <w:tcW w:w="2145" w:type="dxa"/>
          </w:tcPr>
          <w:p w:rsidR="00B97955" w:rsidRPr="00594426" w:rsidRDefault="00CD50A1" w:rsidP="00594426">
            <w:pPr>
              <w:ind w:left="0" w:firstLine="0"/>
              <w:rPr>
                <w:sz w:val="24"/>
                <w:szCs w:val="24"/>
              </w:rPr>
            </w:pPr>
            <w:r>
              <w:rPr>
                <w:sz w:val="24"/>
                <w:szCs w:val="24"/>
              </w:rPr>
              <w:t xml:space="preserve"> </w:t>
            </w:r>
            <w:r w:rsidR="007F276A">
              <w:rPr>
                <w:sz w:val="24"/>
                <w:szCs w:val="24"/>
              </w:rPr>
              <w:t xml:space="preserve"> </w:t>
            </w:r>
            <w:r>
              <w:rPr>
                <w:sz w:val="24"/>
                <w:szCs w:val="24"/>
              </w:rPr>
              <w:t xml:space="preserve"> </w:t>
            </w:r>
            <w:r w:rsidR="00594426" w:rsidRPr="00594426">
              <w:rPr>
                <w:sz w:val="24"/>
                <w:szCs w:val="24"/>
              </w:rPr>
              <w:t>E</w:t>
            </w:r>
          </w:p>
          <w:p w:rsidR="00B97955" w:rsidRPr="00594426" w:rsidRDefault="00B97955" w:rsidP="00594426">
            <w:pPr>
              <w:ind w:left="0" w:firstLine="0"/>
              <w:rPr>
                <w:sz w:val="24"/>
                <w:szCs w:val="24"/>
              </w:rPr>
            </w:pPr>
            <w:r w:rsidRPr="00594426">
              <w:rPr>
                <w:sz w:val="24"/>
                <w:szCs w:val="24"/>
              </w:rPr>
              <w:t>Mercy</w:t>
            </w:r>
          </w:p>
        </w:tc>
        <w:tc>
          <w:tcPr>
            <w:tcW w:w="1351" w:type="dxa"/>
          </w:tcPr>
          <w:p w:rsidR="00B97955" w:rsidRPr="00501843" w:rsidRDefault="00B97955" w:rsidP="00594426">
            <w:pPr>
              <w:ind w:left="0" w:firstLine="0"/>
              <w:rPr>
                <w:b/>
                <w:sz w:val="24"/>
                <w:szCs w:val="24"/>
              </w:rPr>
            </w:pPr>
            <w:r w:rsidRPr="00501843">
              <w:rPr>
                <w:b/>
                <w:sz w:val="24"/>
                <w:szCs w:val="24"/>
              </w:rPr>
              <w:t>+</w:t>
            </w:r>
          </w:p>
        </w:tc>
        <w:tc>
          <w:tcPr>
            <w:tcW w:w="1191" w:type="dxa"/>
          </w:tcPr>
          <w:p w:rsidR="00B97955" w:rsidRPr="00501843" w:rsidRDefault="00B97955" w:rsidP="00594426">
            <w:pPr>
              <w:ind w:left="0" w:firstLine="0"/>
              <w:rPr>
                <w:b/>
                <w:sz w:val="24"/>
                <w:szCs w:val="24"/>
              </w:rPr>
            </w:pPr>
            <w:r w:rsidRPr="00501843">
              <w:rPr>
                <w:b/>
                <w:sz w:val="24"/>
                <w:szCs w:val="24"/>
              </w:rPr>
              <w:t>+</w:t>
            </w:r>
          </w:p>
        </w:tc>
        <w:tc>
          <w:tcPr>
            <w:tcW w:w="1191" w:type="dxa"/>
          </w:tcPr>
          <w:p w:rsidR="00B97955" w:rsidRPr="00501843" w:rsidRDefault="00B97955" w:rsidP="00594426">
            <w:pPr>
              <w:ind w:left="0" w:firstLine="0"/>
              <w:rPr>
                <w:b/>
                <w:sz w:val="24"/>
                <w:szCs w:val="24"/>
              </w:rPr>
            </w:pPr>
            <w:r w:rsidRPr="00501843">
              <w:rPr>
                <w:b/>
                <w:sz w:val="24"/>
                <w:szCs w:val="24"/>
              </w:rPr>
              <w:t>+</w:t>
            </w:r>
          </w:p>
        </w:tc>
        <w:tc>
          <w:tcPr>
            <w:tcW w:w="1491" w:type="dxa"/>
          </w:tcPr>
          <w:p w:rsidR="00B97955" w:rsidRPr="00501843" w:rsidRDefault="00B97955" w:rsidP="00594426">
            <w:pPr>
              <w:ind w:left="0" w:firstLine="0"/>
              <w:rPr>
                <w:b/>
                <w:sz w:val="24"/>
                <w:szCs w:val="24"/>
              </w:rPr>
            </w:pPr>
            <w:r w:rsidRPr="00501843">
              <w:rPr>
                <w:b/>
                <w:sz w:val="24"/>
                <w:szCs w:val="24"/>
              </w:rPr>
              <w:t>_</w:t>
            </w:r>
          </w:p>
        </w:tc>
        <w:tc>
          <w:tcPr>
            <w:tcW w:w="1334" w:type="dxa"/>
          </w:tcPr>
          <w:p w:rsidR="00B97955" w:rsidRPr="00501843" w:rsidRDefault="00B97955" w:rsidP="00594426">
            <w:pPr>
              <w:ind w:left="0" w:firstLine="0"/>
              <w:rPr>
                <w:b/>
                <w:sz w:val="24"/>
                <w:szCs w:val="24"/>
              </w:rPr>
            </w:pPr>
          </w:p>
        </w:tc>
      </w:tr>
    </w:tbl>
    <w:p w:rsidR="00B97955" w:rsidRPr="00594426" w:rsidRDefault="00872FC1" w:rsidP="00872FC1">
      <w:pPr>
        <w:ind w:left="0" w:firstLine="0"/>
      </w:pPr>
      <w:r>
        <w:t xml:space="preserve">  Source: Adapted from Dessler (2011)</w:t>
      </w:r>
      <w:r w:rsidR="00B97955" w:rsidRPr="00594426">
        <w:tab/>
      </w:r>
      <w:r w:rsidR="00B97955" w:rsidRPr="00594426">
        <w:tab/>
      </w:r>
      <w:r w:rsidR="00B97955" w:rsidRPr="00594426">
        <w:tab/>
      </w:r>
    </w:p>
    <w:p w:rsidR="00B97955" w:rsidRPr="00440D69" w:rsidRDefault="00B97955" w:rsidP="0055023C">
      <w:pPr>
        <w:ind w:left="0" w:firstLine="0"/>
      </w:pPr>
      <w:r w:rsidRPr="00440D69">
        <w:lastRenderedPageBreak/>
        <w:t>Sol</w:t>
      </w:r>
      <w:r w:rsidR="00730DD0" w:rsidRPr="00440D69">
        <w:t xml:space="preserve">a ranks highest here. The same </w:t>
      </w:r>
      <w:proofErr w:type="gramStart"/>
      <w:r w:rsidR="00730DD0" w:rsidRPr="00440D69">
        <w:t>S</w:t>
      </w:r>
      <w:r w:rsidRPr="00440D69">
        <w:t>ola</w:t>
      </w:r>
      <w:proofErr w:type="gramEnd"/>
      <w:r w:rsidRPr="00440D69">
        <w:t xml:space="preserve"> may not be the best in Quantity of work or Safety Management. </w:t>
      </w:r>
    </w:p>
    <w:p w:rsidR="00B97955" w:rsidRPr="00440D69" w:rsidRDefault="00B97955" w:rsidP="00440D69"/>
    <w:p w:rsidR="00B97955" w:rsidRPr="00D85A2F" w:rsidRDefault="00B97955" w:rsidP="00D85A2F">
      <w:pPr>
        <w:ind w:left="0" w:firstLine="0"/>
        <w:rPr>
          <w:b/>
        </w:rPr>
      </w:pPr>
      <w:r w:rsidRPr="00D85A2F">
        <w:rPr>
          <w:b/>
        </w:rPr>
        <w:t xml:space="preserve">Forced Distribution Method </w:t>
      </w:r>
    </w:p>
    <w:p w:rsidR="00B97955" w:rsidRPr="00440D69" w:rsidRDefault="00B97955" w:rsidP="00D85A2F">
      <w:pPr>
        <w:ind w:left="0" w:firstLine="0"/>
      </w:pPr>
      <w:r w:rsidRPr="00440D69">
        <w:t>With forced distribution method, employees are appraised in groups of 30 or 20 per set and a kind of gr</w:t>
      </w:r>
      <w:r w:rsidR="00B34863">
        <w:t xml:space="preserve">aph is prepared whereby top 5%, top 10%, </w:t>
      </w:r>
      <w:r w:rsidRPr="00440D69">
        <w:t xml:space="preserve">bottom 5% and bottom 10% of the employees are indicated. The techniques give the organization an idea of the best set of staff and also the worst category of employees. </w:t>
      </w:r>
    </w:p>
    <w:p w:rsidR="00B97955" w:rsidRPr="00D85A2F" w:rsidRDefault="00B97955" w:rsidP="00D85A2F">
      <w:pPr>
        <w:ind w:left="0" w:firstLine="0"/>
        <w:rPr>
          <w:b/>
        </w:rPr>
      </w:pPr>
      <w:r w:rsidRPr="00D85A2F">
        <w:rPr>
          <w:b/>
        </w:rPr>
        <w:t xml:space="preserve">Critical Incident Method </w:t>
      </w:r>
    </w:p>
    <w:p w:rsidR="00B97955" w:rsidRPr="00440D69" w:rsidRDefault="00B97955" w:rsidP="00D85A2F">
      <w:pPr>
        <w:ind w:left="0" w:firstLine="0"/>
      </w:pPr>
      <w:r w:rsidRPr="00440D69">
        <w:t>With this technique the supervisor keeps a log of positive and negative example of work-related behaviour, twice a year</w:t>
      </w:r>
      <w:r w:rsidR="008649B5">
        <w:t>. The</w:t>
      </w:r>
      <w:r w:rsidRPr="00440D69">
        <w:t xml:space="preserve"> supervisor meets </w:t>
      </w:r>
      <w:r w:rsidR="008649B5">
        <w:t xml:space="preserve">each </w:t>
      </w:r>
      <w:r w:rsidRPr="00440D69">
        <w:t xml:space="preserve">subordinate one on one to discuss the staff’s performance. </w:t>
      </w:r>
    </w:p>
    <w:p w:rsidR="00B97955" w:rsidRPr="00440D69" w:rsidRDefault="00B97955" w:rsidP="00D85A2F">
      <w:pPr>
        <w:ind w:left="0" w:firstLine="0"/>
      </w:pPr>
      <w:r w:rsidRPr="00440D69">
        <w:t xml:space="preserve">The idea is that one incident of superlative performance or an embarrassing behaviour may be used to determine whether or not an employee is a high performer. </w:t>
      </w:r>
    </w:p>
    <w:p w:rsidR="00B97955" w:rsidRDefault="00B97955" w:rsidP="00D85A2F">
      <w:pPr>
        <w:ind w:left="0" w:firstLine="0"/>
      </w:pPr>
      <w:r w:rsidRPr="00440D69">
        <w:t>In university administration</w:t>
      </w:r>
      <w:r w:rsidR="0098784E">
        <w:t xml:space="preserve">,  </w:t>
      </w:r>
      <w:r w:rsidRPr="00440D69">
        <w:t xml:space="preserve"> professors generally use critical </w:t>
      </w:r>
      <w:proofErr w:type="gramStart"/>
      <w:r w:rsidRPr="00440D69">
        <w:t>incident</w:t>
      </w:r>
      <w:r w:rsidR="0098784E">
        <w:t xml:space="preserve">s </w:t>
      </w:r>
      <w:r w:rsidRPr="00440D69">
        <w:t xml:space="preserve"> to</w:t>
      </w:r>
      <w:proofErr w:type="gramEnd"/>
      <w:r w:rsidRPr="00440D69">
        <w:t xml:space="preserve"> bond with </w:t>
      </w:r>
      <w:r w:rsidR="008649B5">
        <w:t xml:space="preserve">a particular </w:t>
      </w:r>
      <w:r w:rsidRPr="00440D69">
        <w:t>ad</w:t>
      </w:r>
      <w:r w:rsidR="008649B5">
        <w:t>ministrator. For example</w:t>
      </w:r>
      <w:r w:rsidR="0098784E">
        <w:t xml:space="preserve">,  </w:t>
      </w:r>
      <w:r w:rsidR="008649B5">
        <w:t xml:space="preserve"> if an Administrative Officer performs very well as a S</w:t>
      </w:r>
      <w:r w:rsidRPr="00440D69">
        <w:t>ecretary of a crucial committee</w:t>
      </w:r>
      <w:r w:rsidR="008649B5">
        <w:t>, the C</w:t>
      </w:r>
      <w:r w:rsidRPr="00440D69">
        <w:t xml:space="preserve">hairman </w:t>
      </w:r>
      <w:r w:rsidR="0098784E">
        <w:t xml:space="preserve">of the Committee </w:t>
      </w:r>
      <w:r w:rsidRPr="00440D69">
        <w:t xml:space="preserve">will ‘forever’ hold the view that the administrator is very good. The flip side is that </w:t>
      </w:r>
      <w:r w:rsidR="008649B5">
        <w:t>a professor who is disappointed by a S</w:t>
      </w:r>
      <w:r w:rsidRPr="00440D69">
        <w:t>ecretary will keep on running negative comments on the individual. Mo</w:t>
      </w:r>
      <w:r w:rsidR="0098784E">
        <w:t xml:space="preserve">st of the time, such professors  </w:t>
      </w:r>
      <w:r w:rsidR="008649B5">
        <w:t xml:space="preserve"> are right, because tigers hardly change their spots.</w:t>
      </w:r>
      <w:r w:rsidR="0098784E">
        <w:t xml:space="preserve"> However, it may not be scientific as one isolated good performance may not repeat itself in the life of a given staff.</w:t>
      </w:r>
    </w:p>
    <w:p w:rsidR="00904561" w:rsidRPr="00440D69" w:rsidRDefault="00904561" w:rsidP="00D85A2F">
      <w:pPr>
        <w:ind w:left="0" w:firstLine="0"/>
      </w:pPr>
    </w:p>
    <w:p w:rsidR="00B97955" w:rsidRPr="00D85A2F" w:rsidRDefault="00B97955" w:rsidP="00D85A2F">
      <w:pPr>
        <w:ind w:left="0" w:firstLine="0"/>
        <w:rPr>
          <w:b/>
        </w:rPr>
      </w:pPr>
      <w:r w:rsidRPr="00D85A2F">
        <w:rPr>
          <w:b/>
        </w:rPr>
        <w:t xml:space="preserve">Narrative Form of Appraisal   </w:t>
      </w:r>
    </w:p>
    <w:p w:rsidR="00B97955" w:rsidRPr="00440D69" w:rsidRDefault="00B97955" w:rsidP="00D85A2F">
      <w:pPr>
        <w:ind w:left="0" w:firstLine="0"/>
      </w:pPr>
      <w:r w:rsidRPr="00440D69">
        <w:t xml:space="preserve">This is the traditional method of doing performance appraisal in essay format. The supervisor says things like ‘’He joined the service of the University on ……. He is </w:t>
      </w:r>
      <w:r w:rsidR="008649B5">
        <w:t xml:space="preserve">a </w:t>
      </w:r>
      <w:r w:rsidRPr="00440D69">
        <w:t>diligent, promising, versatile and proactive officer.’’</w:t>
      </w:r>
      <w:r w:rsidR="00730DD0" w:rsidRPr="00440D69">
        <w:t xml:space="preserve"> </w:t>
      </w:r>
      <w:r w:rsidR="008649B5">
        <w:t>However, no matter the method used</w:t>
      </w:r>
      <w:r w:rsidR="0098784E">
        <w:t xml:space="preserve">,  </w:t>
      </w:r>
      <w:r w:rsidR="008649B5">
        <w:t xml:space="preserve"> the Narrative Form</w:t>
      </w:r>
      <w:r w:rsidR="00730DD0" w:rsidRPr="00440D69">
        <w:t xml:space="preserve"> is the end point of every appraisal of performance of any s</w:t>
      </w:r>
      <w:r w:rsidR="008464B7" w:rsidRPr="00440D69">
        <w:t xml:space="preserve">taff in the Nigerian University system because the </w:t>
      </w:r>
      <w:r w:rsidR="008649B5">
        <w:t xml:space="preserve">academics </w:t>
      </w:r>
      <w:r w:rsidR="008649B5" w:rsidRPr="00440D69">
        <w:t>like</w:t>
      </w:r>
      <w:r w:rsidR="008464B7" w:rsidRPr="00440D69">
        <w:t xml:space="preserve"> narration more than any other thing. </w:t>
      </w:r>
    </w:p>
    <w:p w:rsidR="00B97955" w:rsidRPr="00D85A2F" w:rsidRDefault="00B97955" w:rsidP="00D85A2F">
      <w:pPr>
        <w:ind w:left="0" w:firstLine="0"/>
        <w:rPr>
          <w:b/>
        </w:rPr>
      </w:pPr>
      <w:r w:rsidRPr="00D85A2F">
        <w:rPr>
          <w:b/>
        </w:rPr>
        <w:t>Behavioural Anchored Rating Scales (BARS)</w:t>
      </w:r>
    </w:p>
    <w:p w:rsidR="00B97955" w:rsidRPr="00440D69" w:rsidRDefault="00B97955" w:rsidP="00D85A2F">
      <w:pPr>
        <w:ind w:left="0" w:firstLine="0"/>
      </w:pPr>
      <w:r w:rsidRPr="00440D69">
        <w:t>This technique anchors a numerical rating scale with specific examples of good or poor performance.  Dessler (2011) identified five (5) steps involved in the development of BARS namely</w:t>
      </w:r>
      <w:r w:rsidR="00E15283">
        <w:t>:</w:t>
      </w:r>
      <w:r w:rsidRPr="00440D69">
        <w:t xml:space="preserve"> </w:t>
      </w:r>
    </w:p>
    <w:p w:rsidR="00B97955" w:rsidRPr="00440D69" w:rsidRDefault="00B97955" w:rsidP="00E15283">
      <w:pPr>
        <w:ind w:left="0" w:firstLine="0"/>
      </w:pPr>
      <w:r w:rsidRPr="00440D69">
        <w:t xml:space="preserve">Writing out critical incidents of effective and ineffective job performance </w:t>
      </w:r>
    </w:p>
    <w:p w:rsidR="00B97955" w:rsidRPr="00440D69" w:rsidRDefault="00B97955" w:rsidP="00E15283">
      <w:pPr>
        <w:ind w:left="0" w:firstLine="0"/>
      </w:pPr>
      <w:r w:rsidRPr="00440D69">
        <w:t>Develop performance dimensions</w:t>
      </w:r>
    </w:p>
    <w:p w:rsidR="00B97955" w:rsidRPr="00440D69" w:rsidRDefault="00B97955" w:rsidP="00E15283">
      <w:pPr>
        <w:ind w:left="0" w:firstLine="0"/>
      </w:pPr>
      <w:r w:rsidRPr="00440D69">
        <w:lastRenderedPageBreak/>
        <w:t>Re</w:t>
      </w:r>
      <w:r w:rsidR="00E15283">
        <w:t>-</w:t>
      </w:r>
      <w:r w:rsidRPr="00440D69">
        <w:t xml:space="preserve">allocate incidents </w:t>
      </w:r>
    </w:p>
    <w:p w:rsidR="00B97955" w:rsidRPr="00440D69" w:rsidRDefault="00B97955" w:rsidP="00E15283">
      <w:pPr>
        <w:ind w:left="0" w:firstLine="0"/>
      </w:pPr>
      <w:r w:rsidRPr="00440D69">
        <w:t>Scale the incident</w:t>
      </w:r>
      <w:r w:rsidR="00E15283">
        <w:t>s</w:t>
      </w:r>
      <w:r w:rsidRPr="00440D69">
        <w:t xml:space="preserve"> and </w:t>
      </w:r>
    </w:p>
    <w:p w:rsidR="00B97955" w:rsidRPr="00440D69" w:rsidRDefault="00B97955" w:rsidP="00E15283">
      <w:pPr>
        <w:ind w:left="0" w:firstLine="0"/>
      </w:pPr>
      <w:r w:rsidRPr="00440D69">
        <w:t xml:space="preserve">Develop the final instrument. </w:t>
      </w:r>
    </w:p>
    <w:p w:rsidR="00B97955" w:rsidRPr="00D85A2F" w:rsidRDefault="00B97955" w:rsidP="00D85A2F">
      <w:pPr>
        <w:ind w:left="0" w:firstLine="0"/>
        <w:rPr>
          <w:b/>
        </w:rPr>
      </w:pPr>
      <w:r w:rsidRPr="00D85A2F">
        <w:rPr>
          <w:b/>
        </w:rPr>
        <w:t>Management by Objectives</w:t>
      </w:r>
      <w:r w:rsidR="00E15283">
        <w:rPr>
          <w:b/>
        </w:rPr>
        <w:t xml:space="preserve"> (MBO)</w:t>
      </w:r>
    </w:p>
    <w:p w:rsidR="00B97955" w:rsidRPr="00440D69" w:rsidRDefault="00B97955" w:rsidP="00D85A2F">
      <w:pPr>
        <w:ind w:left="0" w:firstLine="0"/>
      </w:pPr>
      <w:r w:rsidRPr="00440D69">
        <w:t xml:space="preserve">The MBO is used either as a primary appraisal system or as </w:t>
      </w:r>
      <w:r w:rsidR="00627FC4">
        <w:t xml:space="preserve">a </w:t>
      </w:r>
      <w:r w:rsidRPr="00440D69">
        <w:t xml:space="preserve">supplementary tool. It is a tool usable to evaluate performance of employees relative to their ability to achieve a part </w:t>
      </w:r>
      <w:proofErr w:type="gramStart"/>
      <w:r w:rsidRPr="00440D69">
        <w:t>(</w:t>
      </w:r>
      <w:r w:rsidR="00627FC4">
        <w:t xml:space="preserve"> or</w:t>
      </w:r>
      <w:proofErr w:type="gramEnd"/>
      <w:r w:rsidR="00627FC4">
        <w:t xml:space="preserve"> </w:t>
      </w:r>
      <w:r w:rsidR="0098784E">
        <w:t>the whole) of organizational</w:t>
      </w:r>
      <w:r w:rsidRPr="00440D69">
        <w:t>–wide set objectives</w:t>
      </w:r>
      <w:r w:rsidR="00627FC4">
        <w:t xml:space="preserve"> or goals. Jerome Udoji Review C</w:t>
      </w:r>
      <w:r w:rsidRPr="00440D69">
        <w:t xml:space="preserve">ommission on Public Service (1972/74) recommended this as the major technique for assessing the performance of public servants in Nigeria. </w:t>
      </w:r>
    </w:p>
    <w:p w:rsidR="008464B7" w:rsidRPr="00D85A2F" w:rsidRDefault="008464B7" w:rsidP="00D85A2F">
      <w:pPr>
        <w:ind w:left="0" w:firstLine="0"/>
        <w:rPr>
          <w:b/>
        </w:rPr>
      </w:pPr>
      <w:r w:rsidRPr="00D85A2F">
        <w:rPr>
          <w:b/>
        </w:rPr>
        <w:t>360 Degree Feedback</w:t>
      </w:r>
    </w:p>
    <w:p w:rsidR="008464B7" w:rsidRPr="00440D69" w:rsidRDefault="008464B7" w:rsidP="00D85A2F">
      <w:pPr>
        <w:ind w:left="0" w:firstLine="0"/>
      </w:pPr>
      <w:r w:rsidRPr="00440D69">
        <w:t>The 360 degree feedback is a technique wher</w:t>
      </w:r>
      <w:r w:rsidR="00627FC4">
        <w:t>e</w:t>
      </w:r>
      <w:r w:rsidRPr="00440D69">
        <w:t xml:space="preserve">by an employee is reviewed by </w:t>
      </w:r>
      <w:r w:rsidR="00627FC4">
        <w:t>(</w:t>
      </w:r>
      <w:r w:rsidRPr="00440D69">
        <w:t>all the stakeholders, all the categories of persons who consume his services or whose services are either input or output of his job delivery</w:t>
      </w:r>
      <w:r w:rsidR="00627FC4">
        <w:t>)</w:t>
      </w:r>
      <w:r w:rsidR="00063A4F">
        <w:t xml:space="preserve">. For example, </w:t>
      </w:r>
      <w:r w:rsidRPr="00440D69">
        <w:t>if we want to use 360 degree to evaluate an Assistant Registrar in Students Affairs we will interview (or give questionnaire to)  students, Student Union officials, Deputy Regis</w:t>
      </w:r>
      <w:r w:rsidR="00E67F3F">
        <w:t>trar Students Affairs, Dean of S</w:t>
      </w:r>
      <w:r w:rsidRPr="00440D69">
        <w:t xml:space="preserve">tudents, parents/guardians, other Assistant Registrars in that office, </w:t>
      </w:r>
      <w:r w:rsidR="009234DA" w:rsidRPr="00440D69">
        <w:t>Administrative Officers in the o</w:t>
      </w:r>
      <w:r w:rsidRPr="00440D69">
        <w:t xml:space="preserve">ffice and junior staff in that office. </w:t>
      </w:r>
      <w:r w:rsidR="009234DA" w:rsidRPr="00440D69">
        <w:t>The aggregate information obtained will provide a balance judgement of the quality of performance of the affected officer.</w:t>
      </w:r>
    </w:p>
    <w:p w:rsidR="009234DA" w:rsidRPr="00D85A2F" w:rsidRDefault="009234DA" w:rsidP="00D85A2F">
      <w:pPr>
        <w:ind w:left="0" w:firstLine="0"/>
        <w:rPr>
          <w:b/>
        </w:rPr>
      </w:pPr>
      <w:r w:rsidRPr="00D85A2F">
        <w:rPr>
          <w:b/>
        </w:rPr>
        <w:t>180 Degree Feedback</w:t>
      </w:r>
    </w:p>
    <w:p w:rsidR="00F32AC8" w:rsidRPr="00072AFF" w:rsidRDefault="009234DA" w:rsidP="00D85A2F">
      <w:pPr>
        <w:ind w:left="0" w:firstLine="0"/>
      </w:pPr>
      <w:r w:rsidRPr="00440D69">
        <w:t xml:space="preserve">The 180 degree feedback mechanism is a tool in which the supervisor does not go the whole </w:t>
      </w:r>
      <w:r w:rsidR="00E67F3F">
        <w:t xml:space="preserve">of </w:t>
      </w:r>
      <w:r w:rsidRPr="00440D69">
        <w:t xml:space="preserve">experience of collating information from the generality of stakeholders. Rather than get the views of everyone relating with the officer at work, we make do with </w:t>
      </w:r>
      <w:r w:rsidR="00E67F3F">
        <w:t>a comfortable sample</w:t>
      </w:r>
      <w:r w:rsidRPr="00440D69">
        <w:t xml:space="preserve"> of the population with a determination to obtain information from variety of groups including a critical mass. It is half way to achieving 360 degree feedback.</w:t>
      </w:r>
      <w:r w:rsidR="00E67F3F">
        <w:t xml:space="preserve"> The process whereby the Governing Council, Senate and Congregation participate actively in the process of the appointment of a Vice Chancellor is a fair example of 180 Degree Feedback. </w:t>
      </w:r>
    </w:p>
    <w:p w:rsidR="009234DA" w:rsidRPr="00D85A2F" w:rsidRDefault="009234DA" w:rsidP="00D85A2F">
      <w:pPr>
        <w:ind w:left="0" w:firstLine="0"/>
        <w:rPr>
          <w:b/>
        </w:rPr>
      </w:pPr>
      <w:r w:rsidRPr="00D85A2F">
        <w:rPr>
          <w:b/>
        </w:rPr>
        <w:t>Products Defects</w:t>
      </w:r>
    </w:p>
    <w:p w:rsidR="009234DA" w:rsidRPr="00440D69" w:rsidRDefault="00AD4A95" w:rsidP="00D85A2F">
      <w:pPr>
        <w:ind w:left="0" w:firstLine="0"/>
      </w:pPr>
      <w:r>
        <w:t xml:space="preserve">A quality product, ideally, should </w:t>
      </w:r>
      <w:r w:rsidR="009234DA" w:rsidRPr="00440D69">
        <w:t xml:space="preserve">be devoid of defects. This is why every manufacturing organization has Quality Control manager and quality control assurance. As a result, one way of assessing the performance is by determining the degree </w:t>
      </w:r>
      <w:r w:rsidR="009C497C" w:rsidRPr="00440D69">
        <w:t>and regularity of product defects. In the industry, defects occur occasionally and the cause of it, the aspect of the plant where it happened and the people who work at the point it happened can be traced. When teller officers lose money in the bank</w:t>
      </w:r>
      <w:r>
        <w:t>ing industry</w:t>
      </w:r>
      <w:r w:rsidR="009C497C" w:rsidRPr="00440D69">
        <w:t>, they are made to repay the money and the event is documented</w:t>
      </w:r>
      <w:r w:rsidR="0098784E">
        <w:t>. S</w:t>
      </w:r>
      <w:r>
        <w:t xml:space="preserve">uch problems usually </w:t>
      </w:r>
      <w:r w:rsidR="009C497C" w:rsidRPr="00440D69">
        <w:t xml:space="preserve">amount to a disadvantage </w:t>
      </w:r>
      <w:r>
        <w:t xml:space="preserve">to the affected staff </w:t>
      </w:r>
      <w:r w:rsidR="009C497C" w:rsidRPr="00440D69">
        <w:t xml:space="preserve">at the point of </w:t>
      </w:r>
      <w:r w:rsidR="0098784E">
        <w:t xml:space="preserve">performance </w:t>
      </w:r>
      <w:r w:rsidR="009C497C" w:rsidRPr="00440D69">
        <w:t xml:space="preserve">appraisal. What are the products </w:t>
      </w:r>
      <w:r>
        <w:t>of the University Registry? These</w:t>
      </w:r>
      <w:r w:rsidR="009C497C" w:rsidRPr="00440D69">
        <w:t xml:space="preserve"> are reports, minutes of meetings, letters, memoranda, transcripts, Statement of Results, diplomas, degree certificates etc. These are products that are tangible and their defects are easily noticeable. There are intangible </w:t>
      </w:r>
      <w:r w:rsidR="009C497C" w:rsidRPr="00440D69">
        <w:lastRenderedPageBreak/>
        <w:t xml:space="preserve">products such </w:t>
      </w:r>
      <w:r w:rsidR="00072AFF">
        <w:t xml:space="preserve">as </w:t>
      </w:r>
      <w:r w:rsidR="009C497C" w:rsidRPr="00440D69">
        <w:t xml:space="preserve">conduct of meeting, event, ceremony etc. What the Secretary has done to make the meeting successful may not be quantifiable but the defects can be quantified. </w:t>
      </w:r>
    </w:p>
    <w:p w:rsidR="009234DA" w:rsidRPr="00D85A2F" w:rsidRDefault="009C497C" w:rsidP="00D85A2F">
      <w:pPr>
        <w:ind w:left="0" w:firstLine="0"/>
        <w:rPr>
          <w:b/>
        </w:rPr>
      </w:pPr>
      <w:r w:rsidRPr="00D85A2F">
        <w:rPr>
          <w:b/>
        </w:rPr>
        <w:t>Number of Errors</w:t>
      </w:r>
    </w:p>
    <w:p w:rsidR="009234DA" w:rsidRPr="00440D69" w:rsidRDefault="009C497C" w:rsidP="00D85A2F">
      <w:pPr>
        <w:ind w:left="0" w:firstLine="0"/>
      </w:pPr>
      <w:r w:rsidRPr="00440D69">
        <w:t>Just as discussed under number of defects, identification of errors committed by an employee</w:t>
      </w:r>
      <w:r w:rsidR="00072AFF">
        <w:t xml:space="preserve"> is a veritable way of determining</w:t>
      </w:r>
      <w:r w:rsidRPr="00440D69">
        <w:t xml:space="preserve"> the performance of such staff.</w:t>
      </w:r>
      <w:r w:rsidR="00887A9F" w:rsidRPr="00440D69">
        <w:t xml:space="preserve"> One way of determining the grading of an essay writing in WAEC examination is through a terminology called Mechanical Accuracy </w:t>
      </w:r>
      <w:r w:rsidR="00072AFF">
        <w:t xml:space="preserve">(MA) </w:t>
      </w:r>
      <w:r w:rsidR="00887A9F" w:rsidRPr="00440D69">
        <w:t xml:space="preserve">which carries 10 marks out </w:t>
      </w:r>
      <w:r w:rsidR="00072AFF">
        <w:t xml:space="preserve">of 50. The </w:t>
      </w:r>
      <w:r w:rsidR="008B5CD7">
        <w:t>m</w:t>
      </w:r>
      <w:r w:rsidR="008B5CD7" w:rsidRPr="00440D69">
        <w:t>ark under Mechanical Accuracy is</w:t>
      </w:r>
      <w:r w:rsidR="00072AFF">
        <w:t xml:space="preserve"> determined through a method of</w:t>
      </w:r>
      <w:r w:rsidR="00887A9F" w:rsidRPr="00440D69">
        <w:t xml:space="preserve"> reducing balance. Every error of tense, punctuation, number, concord etc is punished with a</w:t>
      </w:r>
      <w:r w:rsidR="00072AFF">
        <w:t xml:space="preserve"> deduction of </w:t>
      </w:r>
      <w:r w:rsidR="00887A9F" w:rsidRPr="00440D69">
        <w:t>half a mark</w:t>
      </w:r>
      <w:r w:rsidR="008B5CD7">
        <w:t xml:space="preserve"> from the 10</w:t>
      </w:r>
      <w:r w:rsidR="00887A9F" w:rsidRPr="00440D69">
        <w:t>. All a candidate needs to score zero</w:t>
      </w:r>
      <w:r w:rsidR="0098784E">
        <w:t>, therefore</w:t>
      </w:r>
      <w:proofErr w:type="gramStart"/>
      <w:r w:rsidR="0098784E">
        <w:t xml:space="preserve">, </w:t>
      </w:r>
      <w:r w:rsidR="00887A9F" w:rsidRPr="00440D69">
        <w:t xml:space="preserve"> is</w:t>
      </w:r>
      <w:proofErr w:type="gramEnd"/>
      <w:r w:rsidR="00887A9F" w:rsidRPr="00440D69">
        <w:t xml:space="preserve"> to make 20 mistakes in an essay of 450 words. </w:t>
      </w:r>
      <w:r w:rsidR="008B5CD7">
        <w:t>Work</w:t>
      </w:r>
      <w:r w:rsidR="00887A9F" w:rsidRPr="00440D69">
        <w:t>place work, performances of officials can be rated in terms of the regularity and depth of their errors.</w:t>
      </w:r>
      <w:r w:rsidR="0098784E">
        <w:t xml:space="preserve"> </w:t>
      </w:r>
    </w:p>
    <w:p w:rsidR="000A6C9E" w:rsidRPr="00D85A2F" w:rsidRDefault="00100591" w:rsidP="00D85A2F">
      <w:pPr>
        <w:ind w:left="0" w:firstLine="0"/>
        <w:rPr>
          <w:b/>
        </w:rPr>
      </w:pPr>
      <w:r w:rsidRPr="00D85A2F">
        <w:rPr>
          <w:b/>
        </w:rPr>
        <w:t>WORK QUANTITY METRICS</w:t>
      </w:r>
    </w:p>
    <w:p w:rsidR="008464B7" w:rsidRPr="00D85A2F" w:rsidRDefault="008464B7" w:rsidP="00D85A2F">
      <w:pPr>
        <w:ind w:left="0" w:firstLine="0"/>
        <w:rPr>
          <w:b/>
        </w:rPr>
      </w:pPr>
      <w:r w:rsidRPr="00D85A2F">
        <w:rPr>
          <w:b/>
        </w:rPr>
        <w:t xml:space="preserve">Computerized and Web – based Performance Appraisal </w:t>
      </w:r>
    </w:p>
    <w:p w:rsidR="008464B7" w:rsidRPr="00440D69" w:rsidRDefault="008464B7" w:rsidP="00D85A2F">
      <w:pPr>
        <w:ind w:left="0" w:firstLine="0"/>
      </w:pPr>
      <w:r w:rsidRPr="00440D69">
        <w:t>Ther</w:t>
      </w:r>
      <w:r w:rsidR="00A151A2">
        <w:t>e are modern appraisal software</w:t>
      </w:r>
      <w:r w:rsidRPr="00440D69">
        <w:t>s that are standardized tools which employers can use directly</w:t>
      </w:r>
      <w:r w:rsidR="00A151A2">
        <w:t xml:space="preserve"> to measure performance</w:t>
      </w:r>
      <w:r w:rsidR="00100591">
        <w:t>s</w:t>
      </w:r>
      <w:r w:rsidR="00A151A2">
        <w:t>. For example, employeeappraiser</w:t>
      </w:r>
      <w:r w:rsidRPr="00440D69">
        <w:t xml:space="preserve">.com has several types of instruments on job performance dimensions which employers can adopt or customize </w:t>
      </w:r>
    </w:p>
    <w:p w:rsidR="008464B7" w:rsidRPr="00D85A2F" w:rsidRDefault="008464B7" w:rsidP="00D85A2F">
      <w:pPr>
        <w:ind w:left="0" w:firstLine="0"/>
        <w:rPr>
          <w:b/>
        </w:rPr>
      </w:pPr>
      <w:r w:rsidRPr="00D85A2F">
        <w:rPr>
          <w:b/>
        </w:rPr>
        <w:t>Electronic Performance Monitoring (EPM)</w:t>
      </w:r>
    </w:p>
    <w:p w:rsidR="008464B7" w:rsidRPr="00440D69" w:rsidRDefault="008464B7" w:rsidP="00D85A2F">
      <w:pPr>
        <w:ind w:left="0" w:firstLine="0"/>
      </w:pPr>
      <w:r w:rsidRPr="00440D69">
        <w:t>EPM uses computer network technol</w:t>
      </w:r>
      <w:r w:rsidR="00A151A2">
        <w:t xml:space="preserve">ogy to enable </w:t>
      </w:r>
      <w:proofErr w:type="gramStart"/>
      <w:r w:rsidR="00A151A2">
        <w:t>managers</w:t>
      </w:r>
      <w:proofErr w:type="gramEnd"/>
      <w:r w:rsidR="00A151A2">
        <w:t xml:space="preserve"> access </w:t>
      </w:r>
      <w:r w:rsidRPr="00440D69">
        <w:t xml:space="preserve">the systems of their employees and monitor their job performance </w:t>
      </w:r>
      <w:r w:rsidR="00A151A2">
        <w:t>on the go</w:t>
      </w:r>
      <w:r w:rsidRPr="00440D69">
        <w:t>.  The supervisor can assess speed, accuracy, volume, time spent on the job</w:t>
      </w:r>
      <w:r w:rsidR="00A151A2">
        <w:t xml:space="preserve"> e.t.c</w:t>
      </w:r>
      <w:r w:rsidRPr="00440D69">
        <w:t xml:space="preserve">. The EPM is used </w:t>
      </w:r>
      <w:r w:rsidR="00A151A2">
        <w:t xml:space="preserve">only </w:t>
      </w:r>
      <w:r w:rsidRPr="00440D69">
        <w:t xml:space="preserve">to assess work done online. </w:t>
      </w:r>
    </w:p>
    <w:p w:rsidR="00945FBA" w:rsidRDefault="00945FBA" w:rsidP="00D85A2F">
      <w:pPr>
        <w:ind w:left="0" w:firstLine="0"/>
        <w:rPr>
          <w:b/>
        </w:rPr>
      </w:pPr>
    </w:p>
    <w:p w:rsidR="00887A9F" w:rsidRPr="00D85A2F" w:rsidRDefault="00887A9F" w:rsidP="00D85A2F">
      <w:pPr>
        <w:ind w:left="0" w:firstLine="0"/>
        <w:rPr>
          <w:b/>
        </w:rPr>
      </w:pPr>
      <w:r w:rsidRPr="00D85A2F">
        <w:rPr>
          <w:b/>
        </w:rPr>
        <w:t>Number of Sales</w:t>
      </w:r>
    </w:p>
    <w:p w:rsidR="00FE3CD2" w:rsidRPr="00440D69" w:rsidRDefault="00887A9F" w:rsidP="00D85A2F">
      <w:pPr>
        <w:ind w:left="0" w:firstLine="0"/>
      </w:pPr>
      <w:r w:rsidRPr="00440D69">
        <w:t xml:space="preserve">The performance of employees can be determined by quantity of sales. This will be known through the volume of income generated. This is common and most important in manufacturing </w:t>
      </w:r>
      <w:r w:rsidR="00FE3CD2" w:rsidRPr="00440D69">
        <w:t>organizatio</w:t>
      </w:r>
      <w:r w:rsidR="00844337">
        <w:t>ns. How is this related to the Un</w:t>
      </w:r>
      <w:r w:rsidR="00FE3CD2" w:rsidRPr="00440D69">
        <w:t xml:space="preserve">iversity system or the University </w:t>
      </w:r>
      <w:proofErr w:type="gramStart"/>
      <w:r w:rsidR="00FE3CD2" w:rsidRPr="00440D69">
        <w:t>Registry.</w:t>
      </w:r>
      <w:proofErr w:type="gramEnd"/>
      <w:r w:rsidR="00FE3CD2" w:rsidRPr="00440D69">
        <w:t xml:space="preserve"> Apart from the Government subvention which comes directly, every other consistent and continual income</w:t>
      </w:r>
      <w:r w:rsidR="00844337">
        <w:t xml:space="preserve"> of the University comes through the efforts of Administrative O</w:t>
      </w:r>
      <w:r w:rsidR="00FE3CD2" w:rsidRPr="00440D69">
        <w:t>fficers and their staff. The products which University clients pay for  are  transcripts, certificates, letter of attestation, statement of result etc The issue of the volume of money generated per period</w:t>
      </w:r>
      <w:r w:rsidR="00A82721" w:rsidRPr="00440D69">
        <w:t xml:space="preserve"> from the ‘sales’ of these deliverables is a major factor that could determine the performance of officers in Exam &amp; Records Unit</w:t>
      </w:r>
      <w:r w:rsidR="00D4000F">
        <w:t xml:space="preserve"> at least</w:t>
      </w:r>
      <w:r w:rsidR="00A82721" w:rsidRPr="00440D69">
        <w:t xml:space="preserve">. </w:t>
      </w:r>
    </w:p>
    <w:p w:rsidR="00887A9F" w:rsidRPr="00D85A2F" w:rsidRDefault="00887A9F" w:rsidP="00D85A2F">
      <w:pPr>
        <w:ind w:left="0" w:firstLine="0"/>
        <w:rPr>
          <w:b/>
        </w:rPr>
      </w:pPr>
      <w:r w:rsidRPr="00D85A2F">
        <w:rPr>
          <w:b/>
        </w:rPr>
        <w:t xml:space="preserve">Number of Units Produced </w:t>
      </w:r>
    </w:p>
    <w:p w:rsidR="00A82721" w:rsidRPr="00440D69" w:rsidRDefault="00F32AC8" w:rsidP="00D85A2F">
      <w:pPr>
        <w:ind w:left="0" w:firstLine="0"/>
      </w:pPr>
      <w:r>
        <w:t xml:space="preserve">The quantity of products </w:t>
      </w:r>
      <w:r w:rsidR="00A82721" w:rsidRPr="00440D69">
        <w:t xml:space="preserve">produced will determine the quantity that can be purchased. The performance of computer operators and their officers </w:t>
      </w:r>
      <w:r w:rsidR="008D6C59">
        <w:t xml:space="preserve">who </w:t>
      </w:r>
      <w:r w:rsidR="00A82721" w:rsidRPr="00440D69">
        <w:t>work on the various products mentioned above can be determined by the quantity produced per period.</w:t>
      </w:r>
    </w:p>
    <w:p w:rsidR="000A6C9E" w:rsidRPr="00D85A2F" w:rsidRDefault="00955C4E" w:rsidP="00D85A2F">
      <w:pPr>
        <w:ind w:left="0" w:firstLine="0"/>
        <w:rPr>
          <w:b/>
        </w:rPr>
      </w:pPr>
      <w:r w:rsidRPr="00D85A2F">
        <w:rPr>
          <w:b/>
        </w:rPr>
        <w:lastRenderedPageBreak/>
        <w:t>WORK EFFICIENCY METRICS</w:t>
      </w:r>
    </w:p>
    <w:p w:rsidR="00A82721" w:rsidRPr="00440D69" w:rsidRDefault="00A82721" w:rsidP="00D85A2F">
      <w:pPr>
        <w:ind w:left="0" w:firstLine="0"/>
      </w:pPr>
      <w:r w:rsidRPr="00440D69">
        <w:t xml:space="preserve">This metric interrogates the relativity of resources. The issue of the amount of time and money utilized in producing a deliverable is crucial </w:t>
      </w:r>
      <w:r w:rsidR="00B1192A" w:rsidRPr="00440D69">
        <w:t xml:space="preserve">to </w:t>
      </w:r>
      <w:r w:rsidR="008D6C59">
        <w:t xml:space="preserve">the </w:t>
      </w:r>
      <w:r w:rsidR="00B1192A" w:rsidRPr="00440D69">
        <w:t xml:space="preserve">determination of human resource performance. </w:t>
      </w:r>
      <w:r w:rsidR="008D6C59">
        <w:t>In Nigerian U</w:t>
      </w:r>
      <w:r w:rsidR="00CB44D1" w:rsidRPr="00440D69">
        <w:t>niversities</w:t>
      </w:r>
      <w:r w:rsidR="008D6C59">
        <w:t>,</w:t>
      </w:r>
      <w:r w:rsidR="00CB44D1" w:rsidRPr="00440D69">
        <w:t xml:space="preserve"> we waste valuable time at meetings and functions without realizing that we are actually wasting money. Below </w:t>
      </w:r>
      <w:r w:rsidR="00955C4E">
        <w:t xml:space="preserve">is a typical means of costing a team </w:t>
      </w:r>
      <w:r w:rsidR="00800900">
        <w:t xml:space="preserve"> </w:t>
      </w:r>
      <w:r w:rsidR="00CB44D1" w:rsidRPr="00440D69">
        <w:t xml:space="preserve"> assignment in the </w:t>
      </w:r>
      <w:r w:rsidR="008D6C59">
        <w:t xml:space="preserve">British </w:t>
      </w:r>
      <w:r w:rsidR="00CB44D1" w:rsidRPr="00440D69">
        <w:t>HE system</w:t>
      </w:r>
      <w:r w:rsidR="00955C4E">
        <w:t>:</w:t>
      </w:r>
      <w:r w:rsidR="00CB44D1" w:rsidRPr="00440D69">
        <w:t xml:space="preserve">  </w:t>
      </w:r>
    </w:p>
    <w:p w:rsidR="00843E61" w:rsidRPr="00440D69" w:rsidRDefault="00843E61" w:rsidP="00D85A2F">
      <w:pPr>
        <w:ind w:left="0" w:firstLine="0"/>
      </w:pPr>
      <w:r w:rsidRPr="00D85A2F">
        <w:rPr>
          <w:lang w:val="en-GB"/>
        </w:rPr>
        <w:t>Estimate for the personnel involved on the assignment e.g</w:t>
      </w:r>
      <w:proofErr w:type="gramStart"/>
      <w:r w:rsidRPr="00D85A2F">
        <w:rPr>
          <w:lang w:val="en-GB"/>
        </w:rPr>
        <w:t>.,</w:t>
      </w:r>
      <w:proofErr w:type="gramEnd"/>
    </w:p>
    <w:p w:rsidR="00CB44D1" w:rsidRPr="00440D69" w:rsidRDefault="00CB44D1" w:rsidP="00D85A2F">
      <w:pPr>
        <w:ind w:left="0" w:firstLine="0"/>
      </w:pPr>
      <w:r w:rsidRPr="00D85A2F">
        <w:rPr>
          <w:lang w:val="en-GB"/>
        </w:rPr>
        <w:t>Determin</w:t>
      </w:r>
      <w:r w:rsidR="008D6C59">
        <w:rPr>
          <w:lang w:val="en-GB"/>
        </w:rPr>
        <w:t>e the cost of the service of a P</w:t>
      </w:r>
      <w:r w:rsidRPr="00D85A2F">
        <w:rPr>
          <w:lang w:val="en-GB"/>
        </w:rPr>
        <w:t>rofessor per hour and per day</w:t>
      </w:r>
    </w:p>
    <w:p w:rsidR="00CB44D1" w:rsidRPr="00440D69" w:rsidRDefault="00CB44D1" w:rsidP="00D85A2F">
      <w:pPr>
        <w:ind w:left="0" w:firstLine="0"/>
      </w:pPr>
      <w:r w:rsidRPr="00D85A2F">
        <w:rPr>
          <w:lang w:val="en-GB"/>
        </w:rPr>
        <w:t>Determine the cost of the service of support staff per hour and per day</w:t>
      </w:r>
    </w:p>
    <w:p w:rsidR="00CB44D1" w:rsidRPr="00440D69" w:rsidRDefault="008D6C59" w:rsidP="00D85A2F">
      <w:pPr>
        <w:ind w:left="0" w:firstLine="0"/>
      </w:pPr>
      <w:r>
        <w:rPr>
          <w:lang w:val="en-GB"/>
        </w:rPr>
        <w:t>Note that t</w:t>
      </w:r>
      <w:r w:rsidR="00CB44D1" w:rsidRPr="00D85A2F">
        <w:rPr>
          <w:lang w:val="en-GB"/>
        </w:rPr>
        <w:t>here are 40 hours in a week</w:t>
      </w:r>
    </w:p>
    <w:p w:rsidR="00CB44D1" w:rsidRPr="00440D69" w:rsidRDefault="00CB44D1" w:rsidP="00D85A2F">
      <w:pPr>
        <w:ind w:left="0" w:firstLine="0"/>
      </w:pPr>
      <w:proofErr w:type="gramStart"/>
      <w:r w:rsidRPr="00D85A2F">
        <w:rPr>
          <w:lang w:val="en-GB"/>
        </w:rPr>
        <w:t>A staff</w:t>
      </w:r>
      <w:proofErr w:type="gramEnd"/>
      <w:r w:rsidRPr="00D85A2F">
        <w:rPr>
          <w:lang w:val="en-GB"/>
        </w:rPr>
        <w:t xml:space="preserve"> is supposed to work for 20/22 days in</w:t>
      </w:r>
      <w:r w:rsidR="00F53623">
        <w:rPr>
          <w:lang w:val="en-GB"/>
        </w:rPr>
        <w:t xml:space="preserve"> a month multiply by 12 (</w:t>
      </w:r>
      <w:r w:rsidR="008D6C59">
        <w:rPr>
          <w:lang w:val="en-GB"/>
        </w:rPr>
        <w:t xml:space="preserve">less </w:t>
      </w:r>
      <w:r w:rsidR="00800900">
        <w:rPr>
          <w:lang w:val="en-GB"/>
        </w:rPr>
        <w:t xml:space="preserve">holidays). This gives an </w:t>
      </w:r>
      <w:r w:rsidRPr="00D85A2F">
        <w:rPr>
          <w:lang w:val="en-GB"/>
        </w:rPr>
        <w:t>average of 240 days</w:t>
      </w:r>
      <w:r w:rsidR="00800900">
        <w:rPr>
          <w:lang w:val="en-GB"/>
        </w:rPr>
        <w:t xml:space="preserve"> per year. </w:t>
      </w:r>
    </w:p>
    <w:p w:rsidR="00CB44D1" w:rsidRPr="00440D69" w:rsidRDefault="00CB44D1" w:rsidP="00D85A2F">
      <w:pPr>
        <w:ind w:left="0" w:firstLine="0"/>
      </w:pPr>
      <w:r w:rsidRPr="00D85A2F">
        <w:rPr>
          <w:lang w:val="en-GB"/>
        </w:rPr>
        <w:t>Discount the leave entitlement of 30 days (240-30) = 210 days</w:t>
      </w:r>
    </w:p>
    <w:p w:rsidR="00CB44D1" w:rsidRDefault="00CB44D1" w:rsidP="00D85A2F">
      <w:pPr>
        <w:ind w:left="0" w:firstLine="0"/>
        <w:rPr>
          <w:lang w:val="en-GB"/>
        </w:rPr>
      </w:pPr>
      <w:r w:rsidRPr="00D85A2F">
        <w:rPr>
          <w:lang w:val="en-GB"/>
        </w:rPr>
        <w:t>Determine the annual personal emolument of</w:t>
      </w:r>
      <w:r w:rsidR="00F53623">
        <w:rPr>
          <w:lang w:val="en-GB"/>
        </w:rPr>
        <w:t xml:space="preserve"> a Professor plus his Employer </w:t>
      </w:r>
      <w:r w:rsidRPr="00D85A2F">
        <w:rPr>
          <w:lang w:val="en-GB"/>
        </w:rPr>
        <w:t>Pension contribution</w:t>
      </w:r>
      <w:r w:rsidR="00800900">
        <w:rPr>
          <w:lang w:val="en-GB"/>
        </w:rPr>
        <w:t xml:space="preserve"> and divide this by 210 days. </w:t>
      </w:r>
    </w:p>
    <w:p w:rsidR="00F53623" w:rsidRPr="00440D69" w:rsidRDefault="00F53623" w:rsidP="00D85A2F">
      <w:pPr>
        <w:ind w:left="0" w:firstLine="0"/>
      </w:pPr>
      <w:r>
        <w:rPr>
          <w:lang w:val="en-GB"/>
        </w:rPr>
        <w:t>This calc</w:t>
      </w:r>
      <w:r w:rsidR="00800900">
        <w:rPr>
          <w:lang w:val="en-GB"/>
        </w:rPr>
        <w:t>ulation will give the valu</w:t>
      </w:r>
      <w:r>
        <w:rPr>
          <w:lang w:val="en-GB"/>
        </w:rPr>
        <w:t xml:space="preserve">e of </w:t>
      </w:r>
      <w:r w:rsidR="00800900">
        <w:rPr>
          <w:lang w:val="en-GB"/>
        </w:rPr>
        <w:t>the work of a Professor per day and a day is 8 hours work. You can then determine the value of a professor’s job per hour</w:t>
      </w:r>
      <w:proofErr w:type="gramStart"/>
      <w:r w:rsidR="00800900">
        <w:rPr>
          <w:lang w:val="en-GB"/>
        </w:rPr>
        <w:t>.</w:t>
      </w:r>
      <w:r>
        <w:rPr>
          <w:lang w:val="en-GB"/>
        </w:rPr>
        <w:t>.</w:t>
      </w:r>
      <w:proofErr w:type="gramEnd"/>
    </w:p>
    <w:p w:rsidR="00CB44D1" w:rsidRPr="00440D69" w:rsidRDefault="00F32AC8" w:rsidP="00D85A2F">
      <w:pPr>
        <w:ind w:left="0" w:firstLine="0"/>
      </w:pPr>
      <w:r>
        <w:rPr>
          <w:lang w:val="en-GB"/>
        </w:rPr>
        <w:t xml:space="preserve">2. Cost the facility </w:t>
      </w:r>
      <w:r w:rsidR="00CB44D1" w:rsidRPr="00D85A2F">
        <w:rPr>
          <w:lang w:val="en-GB"/>
        </w:rPr>
        <w:t xml:space="preserve">used for the meetings – hall, electricity, public address system, </w:t>
      </w:r>
      <w:r w:rsidR="00843E61" w:rsidRPr="00D85A2F">
        <w:rPr>
          <w:lang w:val="en-GB"/>
        </w:rPr>
        <w:t>air-conditioning</w:t>
      </w:r>
      <w:r w:rsidR="00CB44D1" w:rsidRPr="00D85A2F">
        <w:rPr>
          <w:lang w:val="en-GB"/>
        </w:rPr>
        <w:t xml:space="preserve"> etc </w:t>
      </w:r>
    </w:p>
    <w:p w:rsidR="00CB44D1" w:rsidRPr="00440D69" w:rsidRDefault="00CB44D1" w:rsidP="00D85A2F">
      <w:pPr>
        <w:ind w:left="0" w:firstLine="0"/>
      </w:pPr>
      <w:r w:rsidRPr="00D85A2F">
        <w:rPr>
          <w:lang w:val="en-GB"/>
        </w:rPr>
        <w:t>3. Cost the meals and drinks</w:t>
      </w:r>
    </w:p>
    <w:p w:rsidR="00CB44D1" w:rsidRPr="00440D69" w:rsidRDefault="00CB44D1" w:rsidP="00D85A2F">
      <w:pPr>
        <w:ind w:left="0" w:firstLine="0"/>
      </w:pPr>
      <w:r w:rsidRPr="00D85A2F">
        <w:rPr>
          <w:lang w:val="en-GB"/>
        </w:rPr>
        <w:t>4. Cost stationery, postage, telephone and other logistics</w:t>
      </w:r>
    </w:p>
    <w:p w:rsidR="00843E61" w:rsidRDefault="00CB44D1" w:rsidP="00D85A2F">
      <w:pPr>
        <w:ind w:left="0" w:firstLine="0"/>
        <w:rPr>
          <w:lang w:val="en-GB"/>
        </w:rPr>
      </w:pPr>
      <w:r w:rsidRPr="00D85A2F">
        <w:rPr>
          <w:lang w:val="en-GB"/>
        </w:rPr>
        <w:t>5. Cost sitting allowances, honoraria,</w:t>
      </w:r>
    </w:p>
    <w:p w:rsidR="00800900" w:rsidRPr="00D85A2F" w:rsidRDefault="00800900" w:rsidP="00D85A2F">
      <w:pPr>
        <w:ind w:left="0" w:firstLine="0"/>
        <w:rPr>
          <w:lang w:val="en-GB"/>
        </w:rPr>
      </w:pPr>
      <w:r>
        <w:rPr>
          <w:lang w:val="en-GB"/>
        </w:rPr>
        <w:t xml:space="preserve">In sum, it is necessary and easy to know the amount of resources invested in any event, meeting or programme. </w:t>
      </w:r>
    </w:p>
    <w:p w:rsidR="00CB44D1" w:rsidRPr="00440D69" w:rsidRDefault="00843E61" w:rsidP="00D85A2F">
      <w:pPr>
        <w:ind w:left="0" w:firstLine="0"/>
      </w:pPr>
      <w:r w:rsidRPr="00D85A2F">
        <w:rPr>
          <w:lang w:val="en-GB"/>
        </w:rPr>
        <w:t xml:space="preserve">The totality of these will help to appraise the efficiency of a team at work. </w:t>
      </w:r>
      <w:r w:rsidR="00CB44D1" w:rsidRPr="00D85A2F">
        <w:rPr>
          <w:lang w:val="en-GB"/>
        </w:rPr>
        <w:t xml:space="preserve">  </w:t>
      </w:r>
      <w:r w:rsidR="00CF1D90">
        <w:rPr>
          <w:lang w:val="en-GB"/>
        </w:rPr>
        <w:t>If, for instance, 100 Professor, 24 Ph.D holders, 20 Administrative Officer</w:t>
      </w:r>
      <w:r w:rsidR="00800900">
        <w:rPr>
          <w:lang w:val="en-GB"/>
        </w:rPr>
        <w:t>s</w:t>
      </w:r>
      <w:r w:rsidR="00CF1D90">
        <w:rPr>
          <w:lang w:val="en-GB"/>
        </w:rPr>
        <w:t xml:space="preserve"> sat for 5 hours in Senate </w:t>
      </w:r>
      <w:r w:rsidR="00800900">
        <w:rPr>
          <w:lang w:val="en-GB"/>
        </w:rPr>
        <w:t xml:space="preserve">meeting to approve approve </w:t>
      </w:r>
      <w:proofErr w:type="gramStart"/>
      <w:r w:rsidR="00800900">
        <w:rPr>
          <w:lang w:val="en-GB"/>
        </w:rPr>
        <w:t xml:space="preserve">the </w:t>
      </w:r>
      <w:r w:rsidR="00CF1D90">
        <w:rPr>
          <w:lang w:val="en-GB"/>
        </w:rPr>
        <w:t xml:space="preserve"> results</w:t>
      </w:r>
      <w:proofErr w:type="gramEnd"/>
      <w:r w:rsidR="00CF1D90">
        <w:rPr>
          <w:lang w:val="en-GB"/>
        </w:rPr>
        <w:t xml:space="preserve"> of </w:t>
      </w:r>
      <w:r w:rsidR="00800900">
        <w:rPr>
          <w:lang w:val="en-GB"/>
        </w:rPr>
        <w:t xml:space="preserve">only </w:t>
      </w:r>
      <w:r w:rsidR="00CF1D90">
        <w:rPr>
          <w:lang w:val="en-GB"/>
        </w:rPr>
        <w:t>2 Faculties</w:t>
      </w:r>
      <w:r w:rsidR="00800900">
        <w:rPr>
          <w:lang w:val="en-GB"/>
        </w:rPr>
        <w:t xml:space="preserve"> because the other results are not ready, we can ask the questions : W</w:t>
      </w:r>
      <w:r w:rsidR="00CF1D90">
        <w:rPr>
          <w:lang w:val="en-GB"/>
        </w:rPr>
        <w:t>hat amount of money have we spent to approve the result</w:t>
      </w:r>
      <w:r w:rsidR="00800900">
        <w:rPr>
          <w:lang w:val="en-GB"/>
        </w:rPr>
        <w:t xml:space="preserve">s?  </w:t>
      </w:r>
      <w:r w:rsidR="00785F3E">
        <w:rPr>
          <w:lang w:val="en-GB"/>
        </w:rPr>
        <w:t xml:space="preserve"> Are we prudent?</w:t>
      </w:r>
      <w:r w:rsidR="00CF1D90">
        <w:rPr>
          <w:lang w:val="en-GB"/>
        </w:rPr>
        <w:t xml:space="preserve"> </w:t>
      </w:r>
      <w:r w:rsidR="00800900">
        <w:rPr>
          <w:lang w:val="en-GB"/>
        </w:rPr>
        <w:t xml:space="preserve">, Are we efficient? Have we performed </w:t>
      </w:r>
      <w:r w:rsidR="00FB78CF">
        <w:rPr>
          <w:lang w:val="en-GB"/>
        </w:rPr>
        <w:t>very well?</w:t>
      </w:r>
    </w:p>
    <w:p w:rsidR="00165AE4" w:rsidRDefault="00165AE4" w:rsidP="00440D69">
      <w:pPr>
        <w:pStyle w:val="ListParagraph"/>
      </w:pPr>
    </w:p>
    <w:p w:rsidR="00CF1D90" w:rsidRPr="00440D69" w:rsidRDefault="00CF1D90" w:rsidP="00440D69">
      <w:pPr>
        <w:pStyle w:val="ListParagraph"/>
      </w:pPr>
    </w:p>
    <w:p w:rsidR="00FB78CF" w:rsidRDefault="00FB78CF" w:rsidP="00FB78CF">
      <w:pPr>
        <w:ind w:left="0" w:firstLine="0"/>
        <w:rPr>
          <w:b/>
        </w:rPr>
      </w:pPr>
    </w:p>
    <w:p w:rsidR="00165AE4" w:rsidRPr="00FB78CF" w:rsidRDefault="00FB78CF" w:rsidP="00FB78CF">
      <w:pPr>
        <w:ind w:left="0" w:firstLine="0"/>
        <w:rPr>
          <w:b/>
        </w:rPr>
      </w:pPr>
      <w:r w:rsidRPr="00FB78CF">
        <w:rPr>
          <w:b/>
        </w:rPr>
        <w:lastRenderedPageBreak/>
        <w:t>ORGANISATIONAL LEVEL EMPLOYEE PERFORMANCE</w:t>
      </w:r>
    </w:p>
    <w:p w:rsidR="00165AE4" w:rsidRPr="00440D69" w:rsidRDefault="00165AE4" w:rsidP="00440D69">
      <w:r w:rsidRPr="00BA2F77">
        <w:rPr>
          <w:b/>
        </w:rPr>
        <w:t xml:space="preserve">Revenue </w:t>
      </w:r>
      <w:proofErr w:type="gramStart"/>
      <w:r w:rsidRPr="00BA2F77">
        <w:rPr>
          <w:b/>
        </w:rPr>
        <w:t>Per</w:t>
      </w:r>
      <w:proofErr w:type="gramEnd"/>
      <w:r w:rsidRPr="00BA2F77">
        <w:rPr>
          <w:b/>
        </w:rPr>
        <w:t xml:space="preserve"> Employee </w:t>
      </w:r>
    </w:p>
    <w:p w:rsidR="00165AE4" w:rsidRPr="00440D69" w:rsidRDefault="00843E61" w:rsidP="00440D69">
      <w:pPr>
        <w:pStyle w:val="ListParagraph"/>
      </w:pPr>
      <w:r w:rsidRPr="00440D69">
        <w:t xml:space="preserve">In manufacturing organizations, the revenue per employee could be used to determine the performance of staff. This is obtained by dividing Total </w:t>
      </w:r>
      <w:r w:rsidR="00165AE4" w:rsidRPr="00440D69">
        <w:t xml:space="preserve">Revenue </w:t>
      </w:r>
      <w:r w:rsidRPr="00440D69">
        <w:t xml:space="preserve">of the organization by Total </w:t>
      </w:r>
      <w:r w:rsidR="00785F3E" w:rsidRPr="00440D69">
        <w:t xml:space="preserve">Full Time Equivalent </w:t>
      </w:r>
      <w:r w:rsidRPr="00440D69">
        <w:t>of staff (</w:t>
      </w:r>
      <w:r w:rsidR="00165AE4" w:rsidRPr="00440D69">
        <w:t>FTE</w:t>
      </w:r>
      <w:r w:rsidRPr="00440D69">
        <w:t>). The figure below shows the relative performance of major companies in the US.</w:t>
      </w:r>
    </w:p>
    <w:p w:rsidR="00165AE4" w:rsidRPr="00440D69" w:rsidRDefault="00165AE4" w:rsidP="00440D69">
      <w:pPr>
        <w:pStyle w:val="ListParagraph"/>
      </w:pPr>
      <w:r w:rsidRPr="00440D69">
        <w:rPr>
          <w:noProof/>
        </w:rPr>
        <w:drawing>
          <wp:inline distT="0" distB="0" distL="0" distR="0">
            <wp:extent cx="5486400" cy="3200400"/>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5AE4" w:rsidRPr="00440D69" w:rsidRDefault="00C9450F" w:rsidP="00440D69">
      <w:r w:rsidRPr="00440D69">
        <w:tab/>
      </w:r>
      <w:r w:rsidR="00165AE4" w:rsidRPr="00440D69">
        <w:t xml:space="preserve">  </w:t>
      </w:r>
    </w:p>
    <w:p w:rsidR="00165AE4" w:rsidRPr="00170984" w:rsidRDefault="00040735" w:rsidP="00040735">
      <w:pPr>
        <w:ind w:left="0" w:firstLine="0"/>
        <w:jc w:val="left"/>
        <w:rPr>
          <w:b/>
        </w:rPr>
      </w:pPr>
      <w:r>
        <w:t xml:space="preserve">  </w:t>
      </w:r>
      <w:r w:rsidRPr="00170984">
        <w:rPr>
          <w:b/>
        </w:rPr>
        <w:t xml:space="preserve">   Profit per FTE</w:t>
      </w:r>
    </w:p>
    <w:p w:rsidR="00165AE4" w:rsidRPr="00440D69" w:rsidRDefault="00843E61" w:rsidP="00D85A2F">
      <w:pPr>
        <w:ind w:left="0" w:firstLine="0"/>
      </w:pPr>
      <w:r w:rsidRPr="00440D69">
        <w:t xml:space="preserve">An alternative way of using financial returns as a basis for determining organisational performance is by the index of Profit per FTE. </w:t>
      </w:r>
      <w:r w:rsidR="00165AE4" w:rsidRPr="00440D69">
        <w:t xml:space="preserve">A high profit per worker is a sure indicator of financial strength of a company.    </w:t>
      </w:r>
      <w:r w:rsidRPr="00440D69">
        <w:t>Rather than use the aggregate revenue, the profit after tax is divided by the total FTE to give the amount that looks like the profit generated by individual employee</w:t>
      </w:r>
      <w:proofErr w:type="gramStart"/>
      <w:r w:rsidRPr="00440D69">
        <w:t>.</w:t>
      </w:r>
      <w:r w:rsidR="00C9450F" w:rsidRPr="00440D69">
        <w:t>.</w:t>
      </w:r>
      <w:proofErr w:type="gramEnd"/>
      <w:r w:rsidR="00C9450F" w:rsidRPr="00440D69">
        <w:t xml:space="preserve"> </w:t>
      </w:r>
      <w:r w:rsidR="00165AE4" w:rsidRPr="00440D69">
        <w:t>This metric is criticized for focusing mainly on profit rather than income</w:t>
      </w:r>
    </w:p>
    <w:p w:rsidR="00165AE4" w:rsidRPr="00D85A2F" w:rsidRDefault="00165AE4" w:rsidP="00D85A2F">
      <w:pPr>
        <w:ind w:left="0" w:firstLine="0"/>
        <w:rPr>
          <w:b/>
        </w:rPr>
      </w:pPr>
      <w:r w:rsidRPr="00D85A2F">
        <w:rPr>
          <w:b/>
        </w:rPr>
        <w:t>Human Capital R</w:t>
      </w:r>
      <w:r w:rsidR="00C9450F" w:rsidRPr="00D85A2F">
        <w:rPr>
          <w:b/>
        </w:rPr>
        <w:t>eturn on Investment (R</w:t>
      </w:r>
      <w:r w:rsidRPr="00D85A2F">
        <w:rPr>
          <w:b/>
        </w:rPr>
        <w:t>OI</w:t>
      </w:r>
      <w:r w:rsidR="00C9450F" w:rsidRPr="00D85A2F">
        <w:rPr>
          <w:b/>
        </w:rPr>
        <w:t>)</w:t>
      </w:r>
    </w:p>
    <w:p w:rsidR="00C9450F" w:rsidRPr="00440D69" w:rsidRDefault="00C9450F" w:rsidP="00D85A2F">
      <w:pPr>
        <w:ind w:left="0" w:firstLine="0"/>
      </w:pPr>
      <w:r w:rsidRPr="00440D69">
        <w:t xml:space="preserve">Organizations spend money on their staff by way of training, compensation, welfare, pensions etc The mechanism of human capital return on investment, is the idea of determining what income is accruable to the company as a result of the efforts made to improve and to retain  the employees. To calculate this, the operating expenses, compensation and benefits costs will be deducted from the total </w:t>
      </w:r>
      <w:proofErr w:type="gramStart"/>
      <w:r w:rsidRPr="00440D69">
        <w:t>revenue,</w:t>
      </w:r>
      <w:proofErr w:type="gramEnd"/>
      <w:r w:rsidRPr="00440D69">
        <w:t xml:space="preserve"> The sum will then be divided by the sum of compensation and benefits paid to employees. </w:t>
      </w:r>
    </w:p>
    <w:p w:rsidR="00FB78CF" w:rsidRDefault="00FB78CF" w:rsidP="0055023C">
      <w:pPr>
        <w:ind w:left="0" w:firstLine="0"/>
        <w:rPr>
          <w:b/>
        </w:rPr>
      </w:pPr>
    </w:p>
    <w:p w:rsidR="00FB78CF" w:rsidRDefault="00FB78CF" w:rsidP="0055023C">
      <w:pPr>
        <w:ind w:left="0" w:firstLine="0"/>
        <w:rPr>
          <w:b/>
        </w:rPr>
      </w:pPr>
    </w:p>
    <w:p w:rsidR="00165AE4" w:rsidRPr="00D85A2F" w:rsidRDefault="00165AE4" w:rsidP="0055023C">
      <w:pPr>
        <w:ind w:left="0" w:firstLine="0"/>
        <w:rPr>
          <w:b/>
        </w:rPr>
      </w:pPr>
      <w:r w:rsidRPr="00D85A2F">
        <w:rPr>
          <w:b/>
        </w:rPr>
        <w:lastRenderedPageBreak/>
        <w:t>Absenteeism Rate</w:t>
      </w:r>
    </w:p>
    <w:p w:rsidR="00165AE4" w:rsidRPr="00440D69" w:rsidRDefault="00E92530" w:rsidP="0055023C">
      <w:pPr>
        <w:ind w:left="0" w:firstLine="0"/>
      </w:pPr>
      <w:r>
        <w:t>Absenteeism rate is a good indicator</w:t>
      </w:r>
      <w:r w:rsidR="007F20D3" w:rsidRPr="00440D69">
        <w:t xml:space="preserve"> of organisational performance. </w:t>
      </w:r>
      <w:r w:rsidR="00165AE4" w:rsidRPr="00440D69">
        <w:t>High absent rate is an indicator of poor performance</w:t>
      </w:r>
      <w:r w:rsidR="007F20D3" w:rsidRPr="00440D69">
        <w:t>. E</w:t>
      </w:r>
      <w:r w:rsidR="00165AE4" w:rsidRPr="00440D69">
        <w:t xml:space="preserve">mployees </w:t>
      </w:r>
      <w:r w:rsidR="007F20D3" w:rsidRPr="00440D69">
        <w:t xml:space="preserve">who regularly absent themselves </w:t>
      </w:r>
      <w:r w:rsidR="00165AE4" w:rsidRPr="00440D69">
        <w:t>are less productive</w:t>
      </w:r>
    </w:p>
    <w:p w:rsidR="00165AE4" w:rsidRPr="00440D69" w:rsidRDefault="00165AE4" w:rsidP="0055023C">
      <w:pPr>
        <w:ind w:left="0" w:firstLine="0"/>
      </w:pPr>
      <w:r w:rsidRPr="00440D69">
        <w:t>Highly motivat</w:t>
      </w:r>
      <w:r w:rsidR="007F20D3" w:rsidRPr="00440D69">
        <w:t>ed and engaged workers complain</w:t>
      </w:r>
      <w:r w:rsidRPr="00440D69">
        <w:t xml:space="preserve"> of sickness less and are more unlikely to call out for sick/casual leave</w:t>
      </w:r>
      <w:r w:rsidR="007F20D3" w:rsidRPr="00440D69">
        <w:t xml:space="preserve">. </w:t>
      </w:r>
      <w:r w:rsidRPr="00440D69">
        <w:t>Absenteeism an</w:t>
      </w:r>
      <w:r w:rsidR="007F20D3" w:rsidRPr="00440D69">
        <w:t>d</w:t>
      </w:r>
      <w:r w:rsidRPr="00440D69">
        <w:t xml:space="preserve"> performance are highly </w:t>
      </w:r>
      <w:r w:rsidR="007F20D3" w:rsidRPr="00440D69">
        <w:t xml:space="preserve">and inversely </w:t>
      </w:r>
      <w:r w:rsidRPr="00440D69">
        <w:t>correlated constructs</w:t>
      </w:r>
    </w:p>
    <w:p w:rsidR="00165AE4" w:rsidRPr="003476EF" w:rsidRDefault="00165AE4" w:rsidP="0055023C">
      <w:pPr>
        <w:ind w:left="0" w:firstLine="0"/>
        <w:rPr>
          <w:b/>
        </w:rPr>
      </w:pPr>
      <w:r w:rsidRPr="003476EF">
        <w:rPr>
          <w:b/>
        </w:rPr>
        <w:t>Overtime per Employee</w:t>
      </w:r>
    </w:p>
    <w:p w:rsidR="00A54425" w:rsidRDefault="00165AE4" w:rsidP="0055023C">
      <w:pPr>
        <w:ind w:left="0" w:firstLine="0"/>
      </w:pPr>
      <w:r w:rsidRPr="00440D69">
        <w:t>The average overtime per worker is a good measure of readiness of staff to go the extra mile</w:t>
      </w:r>
      <w:r w:rsidR="007F20D3" w:rsidRPr="00440D69">
        <w:t xml:space="preserve">. When workers are high performers, they are always ready to do overtime assignment. </w:t>
      </w:r>
    </w:p>
    <w:p w:rsidR="00E92530" w:rsidRPr="00FB78CF" w:rsidRDefault="00E92530" w:rsidP="0055023C">
      <w:pPr>
        <w:ind w:left="0" w:firstLine="0"/>
        <w:rPr>
          <w:b/>
          <w:sz w:val="26"/>
          <w:szCs w:val="26"/>
        </w:rPr>
      </w:pPr>
      <w:r w:rsidRPr="00FB78CF">
        <w:rPr>
          <w:b/>
          <w:sz w:val="26"/>
          <w:szCs w:val="26"/>
        </w:rPr>
        <w:t>INTERROGATING PERFORMANCE APPRAISAL SYSTEM IN USE</w:t>
      </w:r>
      <w:r w:rsidR="00FB78CF">
        <w:rPr>
          <w:b/>
          <w:sz w:val="26"/>
          <w:szCs w:val="26"/>
        </w:rPr>
        <w:t xml:space="preserve"> </w:t>
      </w:r>
      <w:r w:rsidR="00FB78CF" w:rsidRPr="00FB78CF">
        <w:rPr>
          <w:b/>
          <w:sz w:val="26"/>
          <w:szCs w:val="26"/>
        </w:rPr>
        <w:t>FOR ADMIN</w:t>
      </w:r>
      <w:r w:rsidR="00FB78CF">
        <w:rPr>
          <w:b/>
          <w:sz w:val="26"/>
          <w:szCs w:val="26"/>
        </w:rPr>
        <w:t>I</w:t>
      </w:r>
      <w:r w:rsidR="00FB78CF" w:rsidRPr="00FB78CF">
        <w:rPr>
          <w:b/>
          <w:sz w:val="26"/>
          <w:szCs w:val="26"/>
        </w:rPr>
        <w:t>STRATIVE OFFICERS</w:t>
      </w:r>
      <w:r w:rsidRPr="00FB78CF">
        <w:rPr>
          <w:b/>
          <w:sz w:val="26"/>
          <w:szCs w:val="26"/>
        </w:rPr>
        <w:t xml:space="preserve"> IN NIGERIAN UNIVERSITIES </w:t>
      </w:r>
    </w:p>
    <w:p w:rsidR="00AD3CDF" w:rsidRDefault="00AD3CDF" w:rsidP="0055023C">
      <w:pPr>
        <w:ind w:left="0" w:firstLine="0"/>
      </w:pPr>
      <w:r w:rsidRPr="00440D69">
        <w:t xml:space="preserve">At the moment, </w:t>
      </w:r>
      <w:r w:rsidR="00F5404D" w:rsidRPr="00440D69">
        <w:rPr>
          <w:b/>
        </w:rPr>
        <w:t>Graphic Rating Scale</w:t>
      </w:r>
      <w:r w:rsidR="00F5404D" w:rsidRPr="00440D69">
        <w:t xml:space="preserve"> is used for performance appraisal in most Nigerian universities to do annual appraisal of all Senior and </w:t>
      </w:r>
      <w:proofErr w:type="gramStart"/>
      <w:r w:rsidR="00F5404D" w:rsidRPr="00440D69">
        <w:t>Junior</w:t>
      </w:r>
      <w:proofErr w:type="gramEnd"/>
      <w:r w:rsidR="00F5404D" w:rsidRPr="00440D69">
        <w:t xml:space="preserve"> non-teaching staff. The nome</w:t>
      </w:r>
      <w:r w:rsidR="00060126">
        <w:t xml:space="preserve">nclature of this instrument is </w:t>
      </w:r>
      <w:r w:rsidRPr="00440D69">
        <w:t xml:space="preserve">Annual Performance Evaluation Report (APER) </w:t>
      </w:r>
      <w:proofErr w:type="gramStart"/>
      <w:r w:rsidR="00F5404D" w:rsidRPr="00440D69">
        <w:t>The</w:t>
      </w:r>
      <w:proofErr w:type="gramEnd"/>
      <w:r w:rsidR="00F5404D" w:rsidRPr="00440D69">
        <w:t xml:space="preserve"> format is used for rating all manners of staff ranging from driver, artisans, accountants, engineers, network administrators</w:t>
      </w:r>
      <w:r w:rsidR="00B628EF">
        <w:t xml:space="preserve"> to medical doctors</w:t>
      </w:r>
      <w:r w:rsidR="00F5404D" w:rsidRPr="00440D69">
        <w:t xml:space="preserve"> etc. </w:t>
      </w:r>
      <w:r w:rsidRPr="00440D69">
        <w:t xml:space="preserve"> In Ekiti St</w:t>
      </w:r>
      <w:r w:rsidR="00B628EF">
        <w:t>ate University, I introduced a s</w:t>
      </w:r>
      <w:r w:rsidRPr="00440D69">
        <w:t>e</w:t>
      </w:r>
      <w:r w:rsidR="00B628EF">
        <w:t>parate APER form for the assess</w:t>
      </w:r>
      <w:r w:rsidR="004C5B5A">
        <w:t>m</w:t>
      </w:r>
      <w:r w:rsidRPr="00440D69">
        <w:t>ent of teachers</w:t>
      </w:r>
      <w:r w:rsidR="00F5404D" w:rsidRPr="00440D69">
        <w:t xml:space="preserve"> in the University Staff</w:t>
      </w:r>
      <w:r w:rsidR="00686941">
        <w:t xml:space="preserve"> School whereby indices such as</w:t>
      </w:r>
      <w:r w:rsidR="00F5404D" w:rsidRPr="00440D69">
        <w:t xml:space="preserve"> appropriate use </w:t>
      </w:r>
      <w:r w:rsidR="00860BA0" w:rsidRPr="00440D69">
        <w:t>of Teaching Method, Quality of N</w:t>
      </w:r>
      <w:r w:rsidR="00F5404D" w:rsidRPr="00440D69">
        <w:t>otes of</w:t>
      </w:r>
      <w:r w:rsidR="00860BA0" w:rsidRPr="00440D69">
        <w:t xml:space="preserve"> L</w:t>
      </w:r>
      <w:r w:rsidR="00F5404D" w:rsidRPr="00440D69">
        <w:t>esson, Use of Audio Visuals</w:t>
      </w:r>
      <w:r w:rsidR="00860BA0" w:rsidRPr="00440D69">
        <w:t xml:space="preserve">, Maintenance of School Records </w:t>
      </w:r>
      <w:r w:rsidR="00F5404D" w:rsidRPr="00440D69">
        <w:t xml:space="preserve">etc were integrated. </w:t>
      </w:r>
      <w:r w:rsidRPr="00440D69">
        <w:t xml:space="preserve"> The typical APER form consist</w:t>
      </w:r>
      <w:r w:rsidR="00860BA0" w:rsidRPr="00440D69">
        <w:t>s</w:t>
      </w:r>
      <w:r w:rsidRPr="00440D69">
        <w:t xml:space="preserve"> of a measuring scale of indices of performance whereby the assessor is expected to ra</w:t>
      </w:r>
      <w:r w:rsidR="00686941">
        <w:t xml:space="preserve">te a staff on a 5-point scale, </w:t>
      </w:r>
      <w:r w:rsidRPr="00440D69">
        <w:t>from 1 to 5, where Poor is</w:t>
      </w:r>
      <w:r w:rsidR="00686941">
        <w:t xml:space="preserve"> 1, Fair is 2, Good is 3, Very </w:t>
      </w:r>
      <w:r w:rsidRPr="00440D69">
        <w:t xml:space="preserve">Good is 4 and Excellent is 5. </w:t>
      </w:r>
    </w:p>
    <w:p w:rsidR="004C5B5A" w:rsidRPr="00440D69" w:rsidRDefault="004C5B5A" w:rsidP="0055023C">
      <w:pPr>
        <w:ind w:left="0" w:firstLine="0"/>
      </w:pPr>
      <w:r>
        <w:t xml:space="preserve">An interrogation of the use of APER Format in our Universities shows a lot of monotony and uniformity. </w:t>
      </w:r>
      <w:r w:rsidR="00202D96">
        <w:t>Besides</w:t>
      </w:r>
      <w:r>
        <w:t>, the reliability of the instrument is suspect as it appears that the APER Format tests largely behavioural traits, talents and virtues at the expense of work rela</w:t>
      </w:r>
      <w:r w:rsidR="00FB78CF">
        <w:t>ted habits that are prerequisites</w:t>
      </w:r>
      <w:r>
        <w:t xml:space="preserve"> to high University performance. Below is a table which shows a comparis</w:t>
      </w:r>
      <w:r w:rsidR="00FB78CF">
        <w:t xml:space="preserve">on of the </w:t>
      </w:r>
      <w:proofErr w:type="gramStart"/>
      <w:r w:rsidR="00FB78CF">
        <w:t>indices  contained</w:t>
      </w:r>
      <w:proofErr w:type="gramEnd"/>
      <w:r w:rsidR="00FB78CF">
        <w:t xml:space="preserve"> in APER formats </w:t>
      </w:r>
      <w:r>
        <w:t xml:space="preserve"> across 3 Universities. </w:t>
      </w:r>
    </w:p>
    <w:p w:rsidR="00526B66" w:rsidRPr="00440D69" w:rsidRDefault="00526B66" w:rsidP="00440D69"/>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B64DBD">
      <w:pPr>
        <w:spacing w:after="0" w:line="360" w:lineRule="auto"/>
        <w:ind w:left="0" w:firstLine="0"/>
        <w:rPr>
          <w:sz w:val="26"/>
          <w:szCs w:val="26"/>
        </w:rPr>
      </w:pPr>
    </w:p>
    <w:p w:rsidR="00B64DBD" w:rsidRDefault="00B64DBD" w:rsidP="00B64DBD">
      <w:pPr>
        <w:spacing w:after="0" w:line="360" w:lineRule="auto"/>
        <w:ind w:left="0" w:firstLine="0"/>
        <w:rPr>
          <w:sz w:val="26"/>
          <w:szCs w:val="26"/>
        </w:rPr>
      </w:pPr>
    </w:p>
    <w:p w:rsidR="00170984" w:rsidRDefault="00170984" w:rsidP="00B64DBD">
      <w:pPr>
        <w:spacing w:after="0" w:line="360" w:lineRule="auto"/>
        <w:ind w:left="0" w:firstLine="0"/>
        <w:rPr>
          <w:sz w:val="26"/>
          <w:szCs w:val="26"/>
        </w:rPr>
      </w:pPr>
    </w:p>
    <w:p w:rsidR="00170984" w:rsidRDefault="00170984" w:rsidP="00B64DBD">
      <w:pPr>
        <w:spacing w:after="0" w:line="360" w:lineRule="auto"/>
        <w:ind w:left="0" w:firstLine="0"/>
        <w:rPr>
          <w:sz w:val="26"/>
          <w:szCs w:val="26"/>
        </w:rPr>
      </w:pPr>
    </w:p>
    <w:p w:rsidR="00170984" w:rsidRDefault="00170984" w:rsidP="00B64DBD">
      <w:pPr>
        <w:spacing w:after="0" w:line="360" w:lineRule="auto"/>
        <w:ind w:left="0" w:firstLine="0"/>
        <w:rPr>
          <w:sz w:val="26"/>
          <w:szCs w:val="26"/>
        </w:rPr>
      </w:pPr>
    </w:p>
    <w:p w:rsidR="00170984" w:rsidRDefault="00170984" w:rsidP="00B64DBD">
      <w:pPr>
        <w:spacing w:after="0" w:line="360" w:lineRule="auto"/>
        <w:ind w:left="0" w:firstLine="0"/>
        <w:rPr>
          <w:sz w:val="26"/>
          <w:szCs w:val="26"/>
        </w:rPr>
      </w:pPr>
    </w:p>
    <w:p w:rsidR="00170984" w:rsidRDefault="00170984" w:rsidP="00B64DBD">
      <w:pPr>
        <w:spacing w:after="0" w:line="360" w:lineRule="auto"/>
        <w:ind w:left="0" w:firstLine="0"/>
        <w:rPr>
          <w:sz w:val="26"/>
          <w:szCs w:val="26"/>
        </w:rPr>
      </w:pPr>
    </w:p>
    <w:p w:rsidR="00D06F67" w:rsidRDefault="00D06F67" w:rsidP="00D06F67">
      <w:pPr>
        <w:spacing w:after="0" w:line="360" w:lineRule="auto"/>
        <w:ind w:left="360"/>
        <w:rPr>
          <w:sz w:val="26"/>
          <w:szCs w:val="26"/>
        </w:rPr>
      </w:pPr>
    </w:p>
    <w:p w:rsidR="009C1D6E" w:rsidRDefault="00B86DBE" w:rsidP="00904561">
      <w:pPr>
        <w:spacing w:after="0" w:line="360" w:lineRule="auto"/>
        <w:ind w:left="360" w:firstLine="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5.25pt;margin-top:42pt;width:479.25pt;height:544.5pt;z-index:251662336">
            <v:imagedata r:id="rId8" o:title=""/>
          </v:shape>
          <o:OLEObject Type="Embed" ProgID="Word.Document.12" ShapeID="_x0000_s1039" DrawAspect="Content" ObjectID="_1595139600" r:id="rId9"/>
        </w:pict>
      </w:r>
      <w:r w:rsidR="00202D96">
        <w:rPr>
          <w:sz w:val="26"/>
          <w:szCs w:val="26"/>
        </w:rPr>
        <w:t>Table 2</w:t>
      </w:r>
      <w:r w:rsidR="00D06F67" w:rsidRPr="00F36655">
        <w:rPr>
          <w:sz w:val="26"/>
          <w:szCs w:val="26"/>
        </w:rPr>
        <w:t>:</w:t>
      </w:r>
      <w:r w:rsidR="00D06F67" w:rsidRPr="00F36655">
        <w:rPr>
          <w:sz w:val="26"/>
          <w:szCs w:val="26"/>
        </w:rPr>
        <w:tab/>
        <w:t>ANALYSIS OF INDICES OF MEASUREMENT CONTAINED IN ANNUAL APPRAISAL EVALUATION REPORT OF ADMINISTRATIVE OFFICERS OF THREE UNIVERSITIES</w:t>
      </w: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D06F67" w:rsidRDefault="00D06F67" w:rsidP="00D06F67">
      <w:pPr>
        <w:spacing w:after="0" w:line="360" w:lineRule="auto"/>
        <w:ind w:left="360"/>
        <w:rPr>
          <w:sz w:val="26"/>
          <w:szCs w:val="26"/>
        </w:rPr>
      </w:pPr>
    </w:p>
    <w:p w:rsidR="00A82AEF" w:rsidRDefault="00A82AEF" w:rsidP="00B64DBD">
      <w:pPr>
        <w:tabs>
          <w:tab w:val="left" w:pos="8010"/>
        </w:tabs>
        <w:spacing w:after="0" w:line="360" w:lineRule="auto"/>
        <w:ind w:left="0" w:firstLine="0"/>
        <w:rPr>
          <w:sz w:val="26"/>
          <w:szCs w:val="26"/>
        </w:rPr>
      </w:pPr>
    </w:p>
    <w:p w:rsidR="00B64DBD" w:rsidRPr="009C1D6E" w:rsidRDefault="00FB78CF" w:rsidP="00B64DBD">
      <w:pPr>
        <w:tabs>
          <w:tab w:val="left" w:pos="8010"/>
        </w:tabs>
        <w:spacing w:after="0" w:line="360" w:lineRule="auto"/>
        <w:ind w:left="0" w:firstLine="0"/>
      </w:pPr>
      <w:r>
        <w:t>Source: Regulations Governing the Conditions of Service in Ekiti State University, FUTA and UNILORIN</w:t>
      </w:r>
    </w:p>
    <w:p w:rsidR="00A82AEF" w:rsidRDefault="00A82AEF" w:rsidP="00B64DBD">
      <w:pPr>
        <w:spacing w:after="0" w:line="360" w:lineRule="auto"/>
        <w:ind w:left="0" w:firstLine="0"/>
        <w:rPr>
          <w:sz w:val="26"/>
          <w:szCs w:val="26"/>
        </w:rPr>
      </w:pPr>
      <w:r>
        <w:rPr>
          <w:sz w:val="26"/>
          <w:szCs w:val="26"/>
        </w:rPr>
        <w:lastRenderedPageBreak/>
        <w:t>Osun State University</w:t>
      </w:r>
      <w:r w:rsidR="00B64DBD">
        <w:rPr>
          <w:sz w:val="26"/>
          <w:szCs w:val="26"/>
        </w:rPr>
        <w:t>,</w:t>
      </w:r>
      <w:r>
        <w:rPr>
          <w:sz w:val="26"/>
          <w:szCs w:val="26"/>
        </w:rPr>
        <w:t xml:space="preserve"> (</w:t>
      </w:r>
      <w:r w:rsidRPr="00F36655">
        <w:rPr>
          <w:sz w:val="26"/>
          <w:szCs w:val="26"/>
        </w:rPr>
        <w:t>UNIOSUN</w:t>
      </w:r>
      <w:r>
        <w:rPr>
          <w:sz w:val="26"/>
          <w:szCs w:val="26"/>
        </w:rPr>
        <w:t xml:space="preserve">) </w:t>
      </w:r>
      <w:r w:rsidRPr="00F36655">
        <w:rPr>
          <w:sz w:val="26"/>
          <w:szCs w:val="26"/>
        </w:rPr>
        <w:t xml:space="preserve">and </w:t>
      </w:r>
      <w:r>
        <w:rPr>
          <w:sz w:val="26"/>
          <w:szCs w:val="26"/>
        </w:rPr>
        <w:t xml:space="preserve">the Federal University of Technology, </w:t>
      </w:r>
      <w:r w:rsidR="00202D96">
        <w:rPr>
          <w:sz w:val="26"/>
          <w:szCs w:val="26"/>
        </w:rPr>
        <w:t xml:space="preserve">Minna </w:t>
      </w:r>
      <w:r>
        <w:rPr>
          <w:sz w:val="26"/>
          <w:szCs w:val="26"/>
        </w:rPr>
        <w:t>(</w:t>
      </w:r>
      <w:r w:rsidRPr="00F36655">
        <w:rPr>
          <w:sz w:val="26"/>
          <w:szCs w:val="26"/>
        </w:rPr>
        <w:t>FUT Minna</w:t>
      </w:r>
      <w:proofErr w:type="gramStart"/>
      <w:r>
        <w:rPr>
          <w:sz w:val="26"/>
          <w:szCs w:val="26"/>
        </w:rPr>
        <w:t>)</w:t>
      </w:r>
      <w:r w:rsidRPr="00F36655">
        <w:rPr>
          <w:sz w:val="26"/>
          <w:szCs w:val="26"/>
        </w:rPr>
        <w:t xml:space="preserve"> </w:t>
      </w:r>
      <w:r w:rsidR="00FB78CF">
        <w:rPr>
          <w:sz w:val="26"/>
          <w:szCs w:val="26"/>
        </w:rPr>
        <w:t xml:space="preserve"> </w:t>
      </w:r>
      <w:r w:rsidRPr="00F36655">
        <w:rPr>
          <w:sz w:val="26"/>
          <w:szCs w:val="26"/>
        </w:rPr>
        <w:t>share</w:t>
      </w:r>
      <w:proofErr w:type="gramEnd"/>
      <w:r w:rsidRPr="00F36655">
        <w:rPr>
          <w:sz w:val="26"/>
          <w:szCs w:val="26"/>
        </w:rPr>
        <w:t xml:space="preserve"> similarities in their APER rating system. Instead of the 5-point scale common with other universities, </w:t>
      </w:r>
      <w:r>
        <w:rPr>
          <w:sz w:val="26"/>
          <w:szCs w:val="26"/>
        </w:rPr>
        <w:t>(</w:t>
      </w:r>
      <w:r w:rsidRPr="00F36655">
        <w:rPr>
          <w:sz w:val="26"/>
          <w:szCs w:val="26"/>
        </w:rPr>
        <w:t>which gives equal weighting to every index of rating</w:t>
      </w:r>
      <w:r>
        <w:rPr>
          <w:sz w:val="26"/>
          <w:szCs w:val="26"/>
        </w:rPr>
        <w:t>)</w:t>
      </w:r>
      <w:r w:rsidRPr="00F36655">
        <w:rPr>
          <w:sz w:val="26"/>
          <w:szCs w:val="26"/>
        </w:rPr>
        <w:t xml:space="preserve">, </w:t>
      </w:r>
      <w:r w:rsidR="000F507A">
        <w:rPr>
          <w:sz w:val="26"/>
          <w:szCs w:val="26"/>
        </w:rPr>
        <w:t>UNIOSUN and FUT, Minna</w:t>
      </w:r>
      <w:r w:rsidRPr="00F36655">
        <w:rPr>
          <w:sz w:val="26"/>
          <w:szCs w:val="26"/>
        </w:rPr>
        <w:t xml:space="preserve"> adopted the point system in which items are rated in terms of their </w:t>
      </w:r>
      <w:r w:rsidR="000F507A">
        <w:rPr>
          <w:sz w:val="26"/>
          <w:szCs w:val="26"/>
        </w:rPr>
        <w:t xml:space="preserve">assumed </w:t>
      </w:r>
      <w:r w:rsidRPr="00F36655">
        <w:rPr>
          <w:sz w:val="26"/>
          <w:szCs w:val="26"/>
        </w:rPr>
        <w:t>importance.  The aggregate score is 100. Below is an analysis of the system of the two universities.</w:t>
      </w:r>
    </w:p>
    <w:p w:rsidR="00D06F67" w:rsidRPr="00F36655" w:rsidRDefault="00B86DBE" w:rsidP="00D06F67">
      <w:pPr>
        <w:spacing w:after="0" w:line="360" w:lineRule="auto"/>
        <w:ind w:left="360"/>
        <w:rPr>
          <w:sz w:val="26"/>
          <w:szCs w:val="26"/>
        </w:rPr>
      </w:pPr>
      <w:r w:rsidRPr="00B86DBE">
        <w:rPr>
          <w:noProof/>
        </w:rPr>
        <w:pict>
          <v:shape id="_x0000_s1038" type="#_x0000_t75" style="position:absolute;left:0;text-align:left;margin-left:-7.5pt;margin-top:17.1pt;width:480pt;height:582.75pt;z-index:251661312">
            <v:imagedata r:id="rId10" o:title=""/>
          </v:shape>
          <o:OLEObject Type="Embed" ProgID="Word.Document.12" ShapeID="_x0000_s1038" DrawAspect="Content" ObjectID="_1595139601" r:id="rId11"/>
        </w:pict>
      </w:r>
      <w:r w:rsidR="009F7F44">
        <w:rPr>
          <w:sz w:val="26"/>
          <w:szCs w:val="26"/>
        </w:rPr>
        <w:t>Table 3</w:t>
      </w:r>
      <w:r w:rsidR="00DC781F">
        <w:rPr>
          <w:sz w:val="26"/>
          <w:szCs w:val="26"/>
        </w:rPr>
        <w:t>: COMPARIS</w:t>
      </w:r>
      <w:r w:rsidR="00D06F67" w:rsidRPr="00F36655">
        <w:rPr>
          <w:sz w:val="26"/>
          <w:szCs w:val="26"/>
        </w:rPr>
        <w:t>ON OF APER RATING SYSTEM</w:t>
      </w:r>
      <w:r w:rsidR="00D06F67">
        <w:rPr>
          <w:sz w:val="26"/>
          <w:szCs w:val="26"/>
        </w:rPr>
        <w:t>S</w:t>
      </w:r>
      <w:r w:rsidR="00D06F67" w:rsidRPr="00F36655">
        <w:rPr>
          <w:sz w:val="26"/>
          <w:szCs w:val="26"/>
        </w:rPr>
        <w:t xml:space="preserve"> OF FUT MINNA AND UNIOSUN</w:t>
      </w: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A82AEF" w:rsidRDefault="00A82AEF" w:rsidP="008D4DE1">
      <w:pPr>
        <w:ind w:left="0" w:firstLine="0"/>
      </w:pPr>
    </w:p>
    <w:p w:rsidR="00A82AEF" w:rsidRDefault="00A82AEF"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D06F67" w:rsidRDefault="00D06F67" w:rsidP="008D4DE1">
      <w:pPr>
        <w:ind w:left="0" w:firstLine="0"/>
      </w:pPr>
    </w:p>
    <w:p w:rsidR="00B64DBD" w:rsidRDefault="00B64DBD" w:rsidP="008D4DE1">
      <w:pPr>
        <w:ind w:left="0" w:firstLine="0"/>
      </w:pPr>
    </w:p>
    <w:p w:rsidR="00B64DBD" w:rsidRDefault="00B64DBD" w:rsidP="008D4DE1">
      <w:pPr>
        <w:ind w:left="0" w:firstLine="0"/>
      </w:pPr>
    </w:p>
    <w:p w:rsidR="00B64DBD" w:rsidRDefault="00B64DBD" w:rsidP="008D4DE1">
      <w:pPr>
        <w:ind w:left="0" w:firstLine="0"/>
      </w:pPr>
    </w:p>
    <w:p w:rsidR="00FB78CF" w:rsidRPr="009C1D6E" w:rsidRDefault="00FB78CF" w:rsidP="00FB78CF">
      <w:pPr>
        <w:tabs>
          <w:tab w:val="left" w:pos="8010"/>
        </w:tabs>
        <w:spacing w:after="0" w:line="360" w:lineRule="auto"/>
        <w:ind w:left="0" w:firstLine="0"/>
      </w:pPr>
      <w:r>
        <w:t xml:space="preserve">Source: Regulations Governing the Conditions of Service </w:t>
      </w:r>
      <w:proofErr w:type="gramStart"/>
      <w:r>
        <w:t>in  FUT</w:t>
      </w:r>
      <w:proofErr w:type="gramEnd"/>
      <w:r>
        <w:t>, Minna  and UNIOSUN.</w:t>
      </w:r>
    </w:p>
    <w:p w:rsidR="00B64DBD" w:rsidRDefault="00B64DBD" w:rsidP="008D4DE1">
      <w:pPr>
        <w:ind w:left="0" w:firstLine="0"/>
      </w:pPr>
    </w:p>
    <w:p w:rsidR="008B2A13" w:rsidRDefault="008B2A13" w:rsidP="008D4DE1">
      <w:pPr>
        <w:ind w:left="0" w:firstLine="0"/>
      </w:pPr>
      <w:r>
        <w:t xml:space="preserve">The </w:t>
      </w:r>
      <w:proofErr w:type="gramStart"/>
      <w:r>
        <w:t>template of these Universities come</w:t>
      </w:r>
      <w:proofErr w:type="gramEnd"/>
      <w:r>
        <w:t xml:space="preserve"> with their challenges. For example, why do we need to give 20 </w:t>
      </w:r>
      <w:r w:rsidR="00FB78CF">
        <w:t>points</w:t>
      </w:r>
      <w:r>
        <w:t xml:space="preserve"> each to Qualification and Work experience</w:t>
      </w:r>
      <w:proofErr w:type="gramStart"/>
      <w:r w:rsidR="00170984">
        <w:t xml:space="preserve">? </w:t>
      </w:r>
      <w:r>
        <w:t>.</w:t>
      </w:r>
      <w:proofErr w:type="gramEnd"/>
      <w:r w:rsidR="00170984">
        <w:t xml:space="preserve"> Qualification is what brought the staff onboard initially. What is the need for scoring qualification </w:t>
      </w:r>
      <w:r w:rsidR="00FB78CF">
        <w:t xml:space="preserve">again under performance appraisal </w:t>
      </w:r>
      <w:r w:rsidR="00170984">
        <w:t xml:space="preserve">except we are talking of additional </w:t>
      </w:r>
      <w:proofErr w:type="gramStart"/>
      <w:r w:rsidR="00170984">
        <w:t>qualification.</w:t>
      </w:r>
      <w:proofErr w:type="gramEnd"/>
      <w:r w:rsidR="00170984">
        <w:t xml:space="preserve"> </w:t>
      </w:r>
      <w:r>
        <w:t xml:space="preserve"> Nobody is </w:t>
      </w:r>
      <w:r w:rsidR="00170984">
        <w:t xml:space="preserve">normally </w:t>
      </w:r>
      <w:r>
        <w:t>processed for promotion until he or she has satisfied the 3</w:t>
      </w:r>
      <w:r w:rsidR="00C471C8">
        <w:t xml:space="preserve"> </w:t>
      </w:r>
      <w:r>
        <w:t>years residency on a grade. Why then is the score</w:t>
      </w:r>
      <w:r w:rsidR="00170984">
        <w:t xml:space="preserve"> of 20 points  </w:t>
      </w:r>
      <w:r w:rsidR="00C471C8">
        <w:t xml:space="preserve"> </w:t>
      </w:r>
      <w:r w:rsidR="00170984">
        <w:t>for experience</w:t>
      </w:r>
      <w:proofErr w:type="gramStart"/>
      <w:r w:rsidR="00170984">
        <w:t>?</w:t>
      </w:r>
      <w:r>
        <w:t>.</w:t>
      </w:r>
      <w:proofErr w:type="gramEnd"/>
      <w:r w:rsidR="00C471C8">
        <w:t xml:space="preserve"> As a result, 40 points unrelated to performance are scored by every </w:t>
      </w:r>
      <w:proofErr w:type="gramStart"/>
      <w:r w:rsidR="00C471C8">
        <w:t>staff .</w:t>
      </w:r>
      <w:proofErr w:type="gramEnd"/>
      <w:r w:rsidR="00C471C8">
        <w:t xml:space="preserve"> </w:t>
      </w:r>
      <w:r>
        <w:t>These are part of the re</w:t>
      </w:r>
      <w:r w:rsidR="00170984">
        <w:t xml:space="preserve">asons why most staff </w:t>
      </w:r>
      <w:proofErr w:type="gramStart"/>
      <w:r w:rsidR="00170984">
        <w:t>score</w:t>
      </w:r>
      <w:proofErr w:type="gramEnd"/>
      <w:r w:rsidR="00170984">
        <w:t xml:space="preserve"> above</w:t>
      </w:r>
      <w:r>
        <w:t xml:space="preserve"> 70% and some as high as 97% in APER grading during annual review.  A number of Universities are finding ways of circumventing the APER </w:t>
      </w:r>
      <w:r w:rsidR="00C471C8">
        <w:t xml:space="preserve">grading </w:t>
      </w:r>
      <w:r>
        <w:t xml:space="preserve">with a view to getting a more reliable set of instruments for determining actual performance of staff. The University of Ilorin, in addition, to APER form, conducts promotion examinations for all categories of non-teaching staff </w:t>
      </w:r>
      <w:proofErr w:type="gramStart"/>
      <w:r>
        <w:t>who</w:t>
      </w:r>
      <w:proofErr w:type="gramEnd"/>
      <w:r>
        <w:t xml:space="preserve"> are due for promotion. The examination is in </w:t>
      </w:r>
      <w:r w:rsidR="0066568D">
        <w:t>two parts namely written test and oral interview. The University u</w:t>
      </w:r>
      <w:r w:rsidR="00170984">
        <w:t xml:space="preserve">ses external consultant to handle  </w:t>
      </w:r>
      <w:r w:rsidR="0066568D">
        <w:t xml:space="preserve"> the exercise</w:t>
      </w:r>
      <w:r w:rsidR="00C471C8">
        <w:t xml:space="preserve"> to </w:t>
      </w:r>
      <w:proofErr w:type="gramStart"/>
      <w:r w:rsidR="00C471C8">
        <w:t xml:space="preserve">exude </w:t>
      </w:r>
      <w:r w:rsidR="00170984">
        <w:t xml:space="preserve"> transparency</w:t>
      </w:r>
      <w:proofErr w:type="gramEnd"/>
      <w:r w:rsidR="00170984">
        <w:t xml:space="preserve">. </w:t>
      </w:r>
      <w:r w:rsidR="0066568D">
        <w:t>. Ekiti State University and Lagos State University conduct oral interview for Officers who are due for promotion to the post of Principal Assistant Registrars. These efforts have helped Officers in these systems to study towards promotion interactions and altogether become improved on the</w:t>
      </w:r>
      <w:r w:rsidR="00C471C8">
        <w:t>ir</w:t>
      </w:r>
      <w:r w:rsidR="0066568D">
        <w:t xml:space="preserve"> job</w:t>
      </w:r>
      <w:r w:rsidR="00C471C8">
        <w:t>s</w:t>
      </w:r>
      <w:r w:rsidR="0066568D">
        <w:t>.</w:t>
      </w:r>
      <w:r w:rsidR="006C4056">
        <w:t xml:space="preserve"> </w:t>
      </w:r>
    </w:p>
    <w:p w:rsidR="00170984" w:rsidRPr="00440D69" w:rsidRDefault="006C4056" w:rsidP="008D4DE1">
      <w:pPr>
        <w:ind w:left="0" w:firstLine="0"/>
      </w:pPr>
      <w:r>
        <w:t>The following are the other operational challenges with the current system of Performance Appraisal in the Nigerian University</w:t>
      </w:r>
      <w:r w:rsidR="00C471C8">
        <w:t xml:space="preserve"> system</w:t>
      </w:r>
      <w:r w:rsidR="007B2AA6">
        <w:t>;</w:t>
      </w:r>
    </w:p>
    <w:p w:rsidR="0082066B" w:rsidRPr="00440D69" w:rsidRDefault="00FF2058" w:rsidP="00FF2058">
      <w:pPr>
        <w:ind w:left="0" w:firstLine="0"/>
      </w:pPr>
      <w:r w:rsidRPr="00484902">
        <w:rPr>
          <w:b/>
        </w:rPr>
        <w:t>I</w:t>
      </w:r>
      <w:r w:rsidR="00484902" w:rsidRPr="00484902">
        <w:rPr>
          <w:b/>
        </w:rPr>
        <w:t>.</w:t>
      </w:r>
      <w:r>
        <w:t xml:space="preserve"> </w:t>
      </w:r>
      <w:r w:rsidR="00D44E90" w:rsidRPr="00FF2058">
        <w:rPr>
          <w:b/>
        </w:rPr>
        <w:t>Unclear Standards:</w:t>
      </w:r>
    </w:p>
    <w:p w:rsidR="00D44E90" w:rsidRPr="00440D69" w:rsidRDefault="00D44E90" w:rsidP="00F4252E">
      <w:pPr>
        <w:ind w:left="0" w:firstLine="0"/>
      </w:pPr>
      <w:r w:rsidRPr="00440D69">
        <w:t>Many supervisors do have problems with the actual meaning of certain concepts. For example</w:t>
      </w:r>
      <w:r w:rsidR="00B46302" w:rsidRPr="00440D69">
        <w:t xml:space="preserve">,  </w:t>
      </w:r>
      <w:r w:rsidRPr="00440D69">
        <w:t xml:space="preserve"> what level of performance of an administrator can be regarded as excellent, or good? Administrators who work directly with Deans or professor</w:t>
      </w:r>
      <w:r w:rsidR="007B2AA6">
        <w:t>s</w:t>
      </w:r>
      <w:r w:rsidRPr="00440D69">
        <w:t xml:space="preserve"> generally have high</w:t>
      </w:r>
      <w:r w:rsidR="00B46302" w:rsidRPr="00440D69">
        <w:t xml:space="preserve">er </w:t>
      </w:r>
      <w:r w:rsidRPr="00440D69">
        <w:t xml:space="preserve">rating than those who work with </w:t>
      </w:r>
      <w:r w:rsidR="003926FB" w:rsidRPr="00440D69">
        <w:t>p</w:t>
      </w:r>
      <w:r w:rsidR="00B46302" w:rsidRPr="00440D69">
        <w:t>rofessional administrators</w:t>
      </w:r>
      <w:r w:rsidR="00C471C8">
        <w:t xml:space="preserve">, such as Registrars, Bursars, or Directors. </w:t>
      </w:r>
      <w:r w:rsidR="00B46302" w:rsidRPr="00440D69">
        <w:t>. The flip side is that if an administrator serving in the faculties, for example, makes one silly</w:t>
      </w:r>
      <w:r w:rsidR="007B2AA6">
        <w:t xml:space="preserve"> mistake</w:t>
      </w:r>
      <w:r w:rsidR="00B46302" w:rsidRPr="00440D69">
        <w:t xml:space="preserve">, the academics may never give him opportunities to recover or improve. </w:t>
      </w:r>
    </w:p>
    <w:p w:rsidR="0082066B" w:rsidRPr="00440D69" w:rsidRDefault="00FF2058" w:rsidP="00FF2058">
      <w:pPr>
        <w:ind w:left="0" w:firstLine="0"/>
      </w:pPr>
      <w:r w:rsidRPr="00484902">
        <w:rPr>
          <w:b/>
        </w:rPr>
        <w:t>II</w:t>
      </w:r>
      <w:r w:rsidR="00484902" w:rsidRPr="00484902">
        <w:rPr>
          <w:b/>
        </w:rPr>
        <w:t>.</w:t>
      </w:r>
      <w:r>
        <w:t xml:space="preserve"> </w:t>
      </w:r>
      <w:r w:rsidR="003926FB" w:rsidRPr="00FF2058">
        <w:rPr>
          <w:b/>
        </w:rPr>
        <w:t>Halo Effect</w:t>
      </w:r>
      <w:r w:rsidR="003926FB" w:rsidRPr="00440D69">
        <w:t xml:space="preserve">: </w:t>
      </w:r>
    </w:p>
    <w:p w:rsidR="003926FB" w:rsidRPr="00440D69" w:rsidRDefault="003926FB" w:rsidP="00F4252E">
      <w:pPr>
        <w:ind w:left="0" w:firstLine="0"/>
      </w:pPr>
      <w:r w:rsidRPr="00440D69">
        <w:t xml:space="preserve">The general impression which a supervisor has about an employee usually affects the grading. </w:t>
      </w:r>
    </w:p>
    <w:p w:rsidR="0082066B" w:rsidRPr="00FF2058" w:rsidRDefault="00FF2058" w:rsidP="00FF2058">
      <w:pPr>
        <w:ind w:left="0" w:firstLine="0"/>
        <w:rPr>
          <w:b/>
        </w:rPr>
      </w:pPr>
      <w:r w:rsidRPr="00484902">
        <w:rPr>
          <w:b/>
        </w:rPr>
        <w:t>III</w:t>
      </w:r>
      <w:r w:rsidR="00484902" w:rsidRPr="00484902">
        <w:rPr>
          <w:b/>
        </w:rPr>
        <w:t>.</w:t>
      </w:r>
      <w:r>
        <w:t xml:space="preserve"> </w:t>
      </w:r>
      <w:r w:rsidR="003926FB" w:rsidRPr="00FF2058">
        <w:rPr>
          <w:b/>
        </w:rPr>
        <w:t xml:space="preserve">Central Tendency: </w:t>
      </w:r>
    </w:p>
    <w:p w:rsidR="003926FB" w:rsidRPr="00440D69" w:rsidRDefault="003926FB" w:rsidP="00FF2058">
      <w:pPr>
        <w:ind w:left="0" w:firstLine="0"/>
      </w:pPr>
      <w:r w:rsidRPr="00440D69">
        <w:t xml:space="preserve">The error of central tendency is common in performance appraisal. This is the tendency of an assessor to rate </w:t>
      </w:r>
      <w:r w:rsidR="007B2AA6">
        <w:t>everybody as average performer</w:t>
      </w:r>
      <w:r w:rsidRPr="00440D69">
        <w:t xml:space="preserve">. No one is excellent and nobody is poor. </w:t>
      </w:r>
    </w:p>
    <w:p w:rsidR="0082066B" w:rsidRPr="00440D69" w:rsidRDefault="00FF2058" w:rsidP="00FF2058">
      <w:pPr>
        <w:ind w:left="0" w:firstLine="0"/>
      </w:pPr>
      <w:r w:rsidRPr="00484902">
        <w:rPr>
          <w:b/>
        </w:rPr>
        <w:t>IV</w:t>
      </w:r>
      <w:r w:rsidR="00484902" w:rsidRPr="00484902">
        <w:rPr>
          <w:b/>
        </w:rPr>
        <w:t>.</w:t>
      </w:r>
      <w:r>
        <w:t xml:space="preserve"> </w:t>
      </w:r>
      <w:r w:rsidR="003926FB" w:rsidRPr="00FF2058">
        <w:rPr>
          <w:b/>
        </w:rPr>
        <w:t>Leniency or strictness</w:t>
      </w:r>
      <w:r w:rsidR="003926FB" w:rsidRPr="00440D69">
        <w:t xml:space="preserve">: </w:t>
      </w:r>
    </w:p>
    <w:p w:rsidR="003926FB" w:rsidRPr="00440D69" w:rsidRDefault="003926FB" w:rsidP="00FF2058">
      <w:pPr>
        <w:ind w:left="0" w:firstLine="0"/>
      </w:pPr>
      <w:r w:rsidRPr="00440D69">
        <w:t>There are extreme cases of supervisors who either rate</w:t>
      </w:r>
      <w:r w:rsidR="00656A2B">
        <w:t xml:space="preserve"> everybody too high or everyone </w:t>
      </w:r>
      <w:r w:rsidR="00C471C8">
        <w:t xml:space="preserve">too </w:t>
      </w:r>
      <w:r w:rsidRPr="00440D69">
        <w:t xml:space="preserve">low. </w:t>
      </w:r>
    </w:p>
    <w:p w:rsidR="0082066B" w:rsidRPr="00FF2058" w:rsidRDefault="00FF2058" w:rsidP="00FF2058">
      <w:pPr>
        <w:ind w:left="0" w:firstLine="0"/>
        <w:rPr>
          <w:b/>
        </w:rPr>
      </w:pPr>
      <w:r w:rsidRPr="00484902">
        <w:rPr>
          <w:b/>
        </w:rPr>
        <w:t>V</w:t>
      </w:r>
      <w:r w:rsidR="00484902" w:rsidRPr="00484902">
        <w:rPr>
          <w:b/>
        </w:rPr>
        <w:t>.</w:t>
      </w:r>
      <w:r>
        <w:t xml:space="preserve">  </w:t>
      </w:r>
      <w:r w:rsidR="00BA2F77" w:rsidRPr="00FF2058">
        <w:rPr>
          <w:b/>
        </w:rPr>
        <w:t>R</w:t>
      </w:r>
      <w:r w:rsidR="003926FB" w:rsidRPr="00FF2058">
        <w:rPr>
          <w:b/>
        </w:rPr>
        <w:t xml:space="preserve">ecency Effects: </w:t>
      </w:r>
    </w:p>
    <w:p w:rsidR="003926FB" w:rsidRPr="00440D69" w:rsidRDefault="003926FB" w:rsidP="00FF2058">
      <w:pPr>
        <w:ind w:left="0" w:firstLine="0"/>
      </w:pPr>
      <w:r w:rsidRPr="00440D69">
        <w:lastRenderedPageBreak/>
        <w:t xml:space="preserve">There is the tendency </w:t>
      </w:r>
      <w:proofErr w:type="gramStart"/>
      <w:r w:rsidRPr="00440D69">
        <w:t xml:space="preserve">of </w:t>
      </w:r>
      <w:r w:rsidR="00C471C8">
        <w:t xml:space="preserve"> a</w:t>
      </w:r>
      <w:proofErr w:type="gramEnd"/>
      <w:r w:rsidR="00C471C8">
        <w:t xml:space="preserve"> </w:t>
      </w:r>
      <w:r w:rsidRPr="00440D69">
        <w:t xml:space="preserve">supervisor to use recent incidents or happenings to determine how they grade their staff. </w:t>
      </w:r>
    </w:p>
    <w:p w:rsidR="0082066B" w:rsidRPr="00440D69" w:rsidRDefault="00FF2058" w:rsidP="00FF2058">
      <w:pPr>
        <w:ind w:left="0" w:firstLine="0"/>
      </w:pPr>
      <w:r w:rsidRPr="00484902">
        <w:rPr>
          <w:b/>
        </w:rPr>
        <w:t>VI</w:t>
      </w:r>
      <w:r w:rsidR="00484902" w:rsidRPr="00484902">
        <w:rPr>
          <w:b/>
        </w:rPr>
        <w:t>.</w:t>
      </w:r>
      <w:r>
        <w:t xml:space="preserve"> </w:t>
      </w:r>
      <w:r w:rsidR="003926FB" w:rsidRPr="00FF2058">
        <w:rPr>
          <w:b/>
        </w:rPr>
        <w:t>Bias</w:t>
      </w:r>
      <w:r w:rsidR="003926FB" w:rsidRPr="00440D69">
        <w:t xml:space="preserve">: </w:t>
      </w:r>
    </w:p>
    <w:p w:rsidR="0082066B" w:rsidRDefault="00C471C8" w:rsidP="00FF2058">
      <w:pPr>
        <w:ind w:left="0" w:firstLine="0"/>
      </w:pPr>
      <w:r>
        <w:t xml:space="preserve">Some supervisors do  </w:t>
      </w:r>
      <w:r w:rsidR="003926FB" w:rsidRPr="00440D69">
        <w:t xml:space="preserve"> </w:t>
      </w:r>
      <w:r w:rsidR="007B2AA6">
        <w:t>exhibit</w:t>
      </w:r>
      <w:r w:rsidR="003926FB" w:rsidRPr="00440D69">
        <w:t xml:space="preserve"> bias </w:t>
      </w:r>
      <w:r w:rsidR="007B2AA6">
        <w:t xml:space="preserve">in rating subordinates’ performance </w:t>
      </w:r>
      <w:r w:rsidR="003926FB" w:rsidRPr="00440D69">
        <w:t xml:space="preserve">to the advantage or </w:t>
      </w:r>
      <w:r w:rsidR="0082066B" w:rsidRPr="00440D69">
        <w:t xml:space="preserve">disadvantage of some staff. </w:t>
      </w:r>
    </w:p>
    <w:p w:rsidR="0082066B" w:rsidRPr="00FF2058" w:rsidRDefault="00FF2058" w:rsidP="00FF2058">
      <w:pPr>
        <w:ind w:left="0" w:firstLine="0"/>
        <w:rPr>
          <w:b/>
        </w:rPr>
      </w:pPr>
      <w:r w:rsidRPr="00484902">
        <w:rPr>
          <w:b/>
        </w:rPr>
        <w:t>VII</w:t>
      </w:r>
      <w:r w:rsidR="00484902" w:rsidRPr="00484902">
        <w:rPr>
          <w:b/>
        </w:rPr>
        <w:t>.</w:t>
      </w:r>
      <w:r>
        <w:t xml:space="preserve"> </w:t>
      </w:r>
      <w:r w:rsidR="0082066B" w:rsidRPr="00FF2058">
        <w:rPr>
          <w:b/>
        </w:rPr>
        <w:t>Tribalism or Nepotism</w:t>
      </w:r>
    </w:p>
    <w:p w:rsidR="003926FB" w:rsidRPr="00440D69" w:rsidRDefault="0082066B" w:rsidP="00F4252E">
      <w:pPr>
        <w:ind w:left="0" w:firstLine="0"/>
      </w:pPr>
      <w:r w:rsidRPr="00440D69">
        <w:t>Generally in the Ni</w:t>
      </w:r>
      <w:r w:rsidR="00077AAF" w:rsidRPr="00440D69">
        <w:t>gerian public service</w:t>
      </w:r>
      <w:r w:rsidRPr="00440D69">
        <w:t xml:space="preserve">, </w:t>
      </w:r>
      <w:r w:rsidR="00C471C8">
        <w:t>the nativity or tribe of a subordinate may determine his or her</w:t>
      </w:r>
      <w:r w:rsidR="00F4576A">
        <w:t xml:space="preserve"> rating during annual review exercise.</w:t>
      </w:r>
      <w:r w:rsidRPr="00440D69">
        <w:t xml:space="preserve"> Tribalism and nepotism have the tendency to render appraisal mechanism unreliable. </w:t>
      </w:r>
    </w:p>
    <w:p w:rsidR="0082066B" w:rsidRPr="00FF2058" w:rsidRDefault="00FF2058" w:rsidP="00FF2058">
      <w:pPr>
        <w:ind w:left="0" w:firstLine="0"/>
        <w:rPr>
          <w:b/>
        </w:rPr>
      </w:pPr>
      <w:r w:rsidRPr="00484902">
        <w:rPr>
          <w:b/>
        </w:rPr>
        <w:t>VIII</w:t>
      </w:r>
      <w:r w:rsidR="00484902" w:rsidRPr="00484902">
        <w:rPr>
          <w:b/>
        </w:rPr>
        <w:t>.</w:t>
      </w:r>
      <w:r>
        <w:t xml:space="preserve"> </w:t>
      </w:r>
      <w:r w:rsidR="0082066B" w:rsidRPr="00FF2058">
        <w:rPr>
          <w:b/>
        </w:rPr>
        <w:t>Obsolesce</w:t>
      </w:r>
      <w:r w:rsidR="003476EF" w:rsidRPr="00FF2058">
        <w:rPr>
          <w:b/>
        </w:rPr>
        <w:t xml:space="preserve">nce </w:t>
      </w:r>
      <w:r w:rsidR="0082066B" w:rsidRPr="00FF2058">
        <w:rPr>
          <w:b/>
        </w:rPr>
        <w:t xml:space="preserve">of Grading Instrument </w:t>
      </w:r>
    </w:p>
    <w:p w:rsidR="000A341A" w:rsidRPr="00440D69" w:rsidRDefault="0082066B" w:rsidP="00F4252E">
      <w:pPr>
        <w:ind w:left="0" w:firstLine="0"/>
      </w:pPr>
      <w:r w:rsidRPr="00440D69">
        <w:t xml:space="preserve">The APER </w:t>
      </w:r>
      <w:r w:rsidR="008A0A69" w:rsidRPr="00440D69">
        <w:t>formats in use in some universities do</w:t>
      </w:r>
      <w:r w:rsidRPr="00440D69">
        <w:t xml:space="preserve"> not capture the current work-related behaviour such as ICT Competences</w:t>
      </w:r>
      <w:r w:rsidR="00F4576A">
        <w:t xml:space="preserve"> and online duties</w:t>
      </w:r>
      <w:r w:rsidRPr="00440D69">
        <w:t>.</w:t>
      </w:r>
      <w:r w:rsidR="00C471C8">
        <w:t xml:space="preserve"> Some universities have not reviewed their instruments in the last 20 years.</w:t>
      </w:r>
    </w:p>
    <w:p w:rsidR="00835E2C" w:rsidRPr="00FF2058" w:rsidRDefault="00FF2058" w:rsidP="00FF2058">
      <w:pPr>
        <w:ind w:left="0" w:firstLine="0"/>
        <w:rPr>
          <w:b/>
        </w:rPr>
      </w:pPr>
      <w:r w:rsidRPr="00484902">
        <w:rPr>
          <w:b/>
        </w:rPr>
        <w:t>IX</w:t>
      </w:r>
      <w:r w:rsidR="00484902" w:rsidRPr="00484902">
        <w:rPr>
          <w:b/>
        </w:rPr>
        <w:t>.</w:t>
      </w:r>
      <w:r>
        <w:t xml:space="preserve"> </w:t>
      </w:r>
      <w:r w:rsidR="0082066B" w:rsidRPr="00FF2058">
        <w:rPr>
          <w:b/>
        </w:rPr>
        <w:t xml:space="preserve">Indolence on the part of supervisor </w:t>
      </w:r>
    </w:p>
    <w:p w:rsidR="00077AAF" w:rsidRPr="00440D69" w:rsidRDefault="0082066B" w:rsidP="00FF2058">
      <w:pPr>
        <w:ind w:left="0" w:firstLine="0"/>
      </w:pPr>
      <w:r w:rsidRPr="00440D69">
        <w:t xml:space="preserve">In many universities, </w:t>
      </w:r>
      <w:r w:rsidR="00C02ED0">
        <w:t xml:space="preserve">some </w:t>
      </w:r>
      <w:r w:rsidRPr="00440D69">
        <w:t>supervisor</w:t>
      </w:r>
      <w:r w:rsidR="00C02ED0">
        <w:t>s</w:t>
      </w:r>
      <w:r w:rsidRPr="00440D69">
        <w:t xml:space="preserve"> give </w:t>
      </w:r>
      <w:r w:rsidR="00C02ED0">
        <w:t xml:space="preserve">their </w:t>
      </w:r>
      <w:r w:rsidRPr="00440D69">
        <w:t xml:space="preserve">subordinates </w:t>
      </w:r>
      <w:r w:rsidR="00C02ED0">
        <w:t xml:space="preserve">the opportunity </w:t>
      </w:r>
      <w:r w:rsidRPr="00440D69">
        <w:t xml:space="preserve">to grade their own APER forms. The </w:t>
      </w:r>
      <w:r w:rsidR="00835E2C" w:rsidRPr="00440D69">
        <w:t>supervisors merely sign</w:t>
      </w:r>
      <w:r w:rsidRPr="00440D69">
        <w:t xml:space="preserve"> the documents </w:t>
      </w:r>
      <w:r w:rsidR="00C02ED0">
        <w:t xml:space="preserve">later </w:t>
      </w:r>
      <w:r w:rsidRPr="00440D69">
        <w:t xml:space="preserve">with the result that there is a discrepancy </w:t>
      </w:r>
      <w:r w:rsidR="00835E2C" w:rsidRPr="00440D69">
        <w:t>between actual performance and the grade</w:t>
      </w:r>
      <w:r w:rsidR="00C02ED0">
        <w:t xml:space="preserve"> offered</w:t>
      </w:r>
      <w:r w:rsidR="00835E2C" w:rsidRPr="00440D69">
        <w:t>.</w:t>
      </w:r>
    </w:p>
    <w:p w:rsidR="00077AAF" w:rsidRPr="00FF2058" w:rsidRDefault="00077AAF" w:rsidP="003476EF">
      <w:pPr>
        <w:ind w:left="0" w:firstLine="0"/>
        <w:rPr>
          <w:b/>
        </w:rPr>
      </w:pPr>
      <w:r w:rsidRPr="00484902">
        <w:rPr>
          <w:b/>
        </w:rPr>
        <w:t>X</w:t>
      </w:r>
      <w:r w:rsidR="00484902" w:rsidRPr="00484902">
        <w:rPr>
          <w:b/>
        </w:rPr>
        <w:t>.</w:t>
      </w:r>
      <w:r w:rsidRPr="00440D69">
        <w:t xml:space="preserve">      </w:t>
      </w:r>
      <w:r w:rsidRPr="00FF2058">
        <w:rPr>
          <w:b/>
        </w:rPr>
        <w:t>Trade Unionism</w:t>
      </w:r>
    </w:p>
    <w:p w:rsidR="0082066B" w:rsidRPr="00440D69" w:rsidRDefault="00077AAF" w:rsidP="003476EF">
      <w:pPr>
        <w:ind w:left="0" w:firstLine="0"/>
      </w:pPr>
      <w:r w:rsidRPr="00440D69">
        <w:t>The over-powering influence of the trade unio</w:t>
      </w:r>
      <w:r w:rsidR="00387105">
        <w:t xml:space="preserve">ns in the last 20 years has </w:t>
      </w:r>
      <w:r w:rsidRPr="00440D69">
        <w:t>weakened quite a number of universities where effo</w:t>
      </w:r>
      <w:r w:rsidR="003476EF">
        <w:t xml:space="preserve">rts have been made to </w:t>
      </w:r>
      <w:r w:rsidRPr="00440D69">
        <w:t xml:space="preserve">recalibrate the performance management architecture. </w:t>
      </w:r>
      <w:r w:rsidR="00835E2C" w:rsidRPr="00440D69">
        <w:t xml:space="preserve"> </w:t>
      </w:r>
    </w:p>
    <w:p w:rsidR="00835E2C" w:rsidRPr="00440D69" w:rsidRDefault="00077AAF" w:rsidP="003476EF">
      <w:pPr>
        <w:ind w:left="0" w:firstLine="0"/>
      </w:pPr>
      <w:r w:rsidRPr="00484902">
        <w:rPr>
          <w:b/>
        </w:rPr>
        <w:t>XI</w:t>
      </w:r>
      <w:r w:rsidR="00484902" w:rsidRPr="00484902">
        <w:rPr>
          <w:b/>
        </w:rPr>
        <w:t>.</w:t>
      </w:r>
      <w:r w:rsidRPr="00440D69">
        <w:t xml:space="preserve">    </w:t>
      </w:r>
      <w:r w:rsidRPr="00FF2058">
        <w:rPr>
          <w:b/>
        </w:rPr>
        <w:t xml:space="preserve">  </w:t>
      </w:r>
      <w:r w:rsidR="008A0A69" w:rsidRPr="00FF2058">
        <w:rPr>
          <w:b/>
        </w:rPr>
        <w:t>Lack of confidence &amp; Trust</w:t>
      </w:r>
      <w:r w:rsidR="008A0A69" w:rsidRPr="00440D69">
        <w:t xml:space="preserve"> </w:t>
      </w:r>
    </w:p>
    <w:p w:rsidR="008A0A69" w:rsidRDefault="008A0A69" w:rsidP="003476EF">
      <w:pPr>
        <w:ind w:left="0" w:firstLine="0"/>
      </w:pPr>
      <w:r w:rsidRPr="00440D69">
        <w:t>It appears that both staff and management</w:t>
      </w:r>
      <w:r w:rsidR="00801B52">
        <w:t xml:space="preserve"> of Universities</w:t>
      </w:r>
      <w:r w:rsidRPr="00440D69">
        <w:t xml:space="preserve"> have lost confidence in the appraisal instrument the universities use for rating administrative staff. This is the reason why some universities have now introduced further evaluation methods such as promotion exa</w:t>
      </w:r>
      <w:r w:rsidR="00686941">
        <w:t xml:space="preserve">mination, promotion interview </w:t>
      </w:r>
      <w:r w:rsidRPr="00440D69">
        <w:t xml:space="preserve">e.t.c </w:t>
      </w:r>
    </w:p>
    <w:p w:rsidR="00FF2058" w:rsidRDefault="00FF2058" w:rsidP="002542B0">
      <w:pPr>
        <w:ind w:left="0" w:firstLine="0"/>
      </w:pPr>
      <w:r w:rsidRPr="00484902">
        <w:rPr>
          <w:b/>
        </w:rPr>
        <w:t>XII</w:t>
      </w:r>
      <w:r w:rsidR="00484902" w:rsidRPr="00484902">
        <w:rPr>
          <w:b/>
        </w:rPr>
        <w:t>.</w:t>
      </w:r>
      <w:r>
        <w:t xml:space="preserve"> </w:t>
      </w:r>
      <w:r w:rsidR="002542B0" w:rsidRPr="00FF2058">
        <w:rPr>
          <w:b/>
        </w:rPr>
        <w:t>Lack of orientation induction/placement programmes.</w:t>
      </w:r>
      <w:r w:rsidR="002542B0" w:rsidRPr="00440D69">
        <w:t xml:space="preserve"> </w:t>
      </w:r>
    </w:p>
    <w:p w:rsidR="002542B0" w:rsidRPr="00440D69" w:rsidRDefault="002542B0" w:rsidP="002542B0">
      <w:pPr>
        <w:ind w:left="0" w:firstLine="0"/>
      </w:pPr>
      <w:r w:rsidRPr="00440D69">
        <w:t xml:space="preserve">People are employed and </w:t>
      </w:r>
      <w:r w:rsidR="00FF2058">
        <w:t xml:space="preserve">posted straight into departments </w:t>
      </w:r>
      <w:r w:rsidRPr="00440D69">
        <w:t>and unit</w:t>
      </w:r>
      <w:r w:rsidR="00FF2058">
        <w:t>s without any guide as to their responsibilities.</w:t>
      </w:r>
      <w:r w:rsidR="009D5BF1">
        <w:t xml:space="preserve"> In fact many staff are not </w:t>
      </w:r>
      <w:r w:rsidR="0075447A">
        <w:t>familiar</w:t>
      </w:r>
      <w:r w:rsidR="009D5BF1">
        <w:t xml:space="preserve"> with the </w:t>
      </w:r>
      <w:proofErr w:type="gramStart"/>
      <w:r w:rsidR="009D5BF1">
        <w:t>expectation</w:t>
      </w:r>
      <w:r w:rsidR="00C471C8">
        <w:t xml:space="preserve">s </w:t>
      </w:r>
      <w:r w:rsidR="009D5BF1">
        <w:t xml:space="preserve"> of</w:t>
      </w:r>
      <w:proofErr w:type="gramEnd"/>
      <w:r w:rsidR="009D5BF1">
        <w:t xml:space="preserve"> th</w:t>
      </w:r>
      <w:r w:rsidR="00B94741">
        <w:t>e APER format until they are du</w:t>
      </w:r>
      <w:r w:rsidR="009D5BF1">
        <w:t xml:space="preserve">e for </w:t>
      </w:r>
      <w:r w:rsidR="00B94741">
        <w:t>promotion</w:t>
      </w:r>
      <w:r w:rsidR="009D5BF1">
        <w:t xml:space="preserve">. </w:t>
      </w:r>
    </w:p>
    <w:p w:rsidR="0082066B" w:rsidRPr="003476EF" w:rsidRDefault="00B46302" w:rsidP="003476EF">
      <w:pPr>
        <w:ind w:left="0" w:firstLine="0"/>
        <w:rPr>
          <w:b/>
        </w:rPr>
      </w:pPr>
      <w:r w:rsidRPr="003476EF">
        <w:rPr>
          <w:b/>
        </w:rPr>
        <w:t>DEVELOPING MET</w:t>
      </w:r>
      <w:r w:rsidR="00686941">
        <w:rPr>
          <w:b/>
        </w:rPr>
        <w:t xml:space="preserve">RICS FOR PERFORMANCE MANAGEMENT </w:t>
      </w:r>
      <w:r w:rsidRPr="003476EF">
        <w:rPr>
          <w:b/>
        </w:rPr>
        <w:t xml:space="preserve">OF PROFESSIONAL </w:t>
      </w:r>
      <w:r w:rsidR="00F4252E">
        <w:rPr>
          <w:b/>
        </w:rPr>
        <w:t xml:space="preserve"> </w:t>
      </w:r>
      <w:r w:rsidRPr="003476EF">
        <w:rPr>
          <w:b/>
        </w:rPr>
        <w:t xml:space="preserve"> ADMINISTRATORS </w:t>
      </w:r>
    </w:p>
    <w:p w:rsidR="00D0367D" w:rsidRPr="00440D69" w:rsidRDefault="00077AAF" w:rsidP="003476EF">
      <w:pPr>
        <w:ind w:left="0" w:firstLine="0"/>
      </w:pPr>
      <w:r w:rsidRPr="00440D69">
        <w:lastRenderedPageBreak/>
        <w:t>The fore</w:t>
      </w:r>
      <w:r w:rsidR="00D0367D" w:rsidRPr="00440D69">
        <w:t>most crucial condition for managing the performance of professional university administrators is to recruit the most suitable officers for the job. This must start with adequate job evaluation and job analysis. University administration is not a job for the multitude. It is a job for the best brains</w:t>
      </w:r>
      <w:r w:rsidR="006E2CCA">
        <w:t xml:space="preserve"> in the land</w:t>
      </w:r>
      <w:r w:rsidR="00D0367D" w:rsidRPr="00440D69">
        <w:t xml:space="preserve">. </w:t>
      </w:r>
    </w:p>
    <w:p w:rsidR="00D0367D" w:rsidRPr="00440D69" w:rsidRDefault="00D0367D" w:rsidP="003476EF">
      <w:pPr>
        <w:ind w:left="0" w:firstLine="0"/>
      </w:pPr>
      <w:r w:rsidRPr="00440D69">
        <w:t>In selecting persons for the job</w:t>
      </w:r>
      <w:r w:rsidR="00D278CB">
        <w:t xml:space="preserve"> a formal interview</w:t>
      </w:r>
      <w:r w:rsidRPr="00440D69">
        <w:t>,</w:t>
      </w:r>
      <w:r w:rsidR="00D278CB">
        <w:t xml:space="preserve"> in</w:t>
      </w:r>
      <w:r w:rsidRPr="00440D69">
        <w:t xml:space="preserve"> proper advertisement must be placed, candidates harvested must be sifted through appropriate employment testing, and the top 5% of the crowd must be grilled by appropriate panel of experts (which must include those who have excelled on the job).</w:t>
      </w:r>
    </w:p>
    <w:p w:rsidR="00D0367D" w:rsidRPr="00440D69" w:rsidRDefault="004B6DD5" w:rsidP="003476EF">
      <w:pPr>
        <w:ind w:left="0" w:firstLine="0"/>
      </w:pPr>
      <w:r>
        <w:t>At the point of assu</w:t>
      </w:r>
      <w:r w:rsidR="00D0367D" w:rsidRPr="00440D69">
        <w:t>mption</w:t>
      </w:r>
      <w:r>
        <w:t xml:space="preserve"> of duties</w:t>
      </w:r>
      <w:r w:rsidR="00D0367D" w:rsidRPr="00440D69">
        <w:t xml:space="preserve">, </w:t>
      </w:r>
      <w:r w:rsidR="00222CE4">
        <w:t>Administrative O</w:t>
      </w:r>
      <w:r w:rsidR="00F55C62">
        <w:t xml:space="preserve">fficers must </w:t>
      </w:r>
      <w:r>
        <w:t xml:space="preserve">be </w:t>
      </w:r>
      <w:r w:rsidR="00F55C62">
        <w:t>provide</w:t>
      </w:r>
      <w:r w:rsidR="00D0367D" w:rsidRPr="00440D69">
        <w:t xml:space="preserve">d </w:t>
      </w:r>
      <w:r w:rsidR="00F55C62">
        <w:t xml:space="preserve">with </w:t>
      </w:r>
      <w:r>
        <w:t>Job Description and Job S</w:t>
      </w:r>
      <w:r w:rsidR="00D0367D" w:rsidRPr="00440D69">
        <w:t xml:space="preserve">pecification. Most people are recruited into the </w:t>
      </w:r>
      <w:r w:rsidR="00A360DE" w:rsidRPr="00440D69">
        <w:t xml:space="preserve">Registry of Universities </w:t>
      </w:r>
      <w:proofErr w:type="gramStart"/>
      <w:r w:rsidR="00F55C62">
        <w:t xml:space="preserve">as </w:t>
      </w:r>
      <w:r w:rsidR="00D0367D" w:rsidRPr="00440D69">
        <w:t xml:space="preserve"> </w:t>
      </w:r>
      <w:r>
        <w:t>Administrative</w:t>
      </w:r>
      <w:proofErr w:type="gramEnd"/>
      <w:r>
        <w:t xml:space="preserve"> O</w:t>
      </w:r>
      <w:r w:rsidR="00A360DE" w:rsidRPr="00440D69">
        <w:t>fficer</w:t>
      </w:r>
      <w:r w:rsidR="00222CE4">
        <w:t>s who were never told what to do;</w:t>
      </w:r>
      <w:r w:rsidR="00A360DE" w:rsidRPr="00440D69">
        <w:t xml:space="preserve"> </w:t>
      </w:r>
      <w:r w:rsidR="00F55C62">
        <w:t xml:space="preserve">who </w:t>
      </w:r>
      <w:r w:rsidR="00A360DE" w:rsidRPr="00440D69">
        <w:t xml:space="preserve">do not know what they are supposed </w:t>
      </w:r>
      <w:r w:rsidR="00F55C62">
        <w:t xml:space="preserve">to do </w:t>
      </w:r>
      <w:r w:rsidR="00A360DE" w:rsidRPr="00440D69">
        <w:t xml:space="preserve">and who are doing practically nothing. </w:t>
      </w:r>
      <w:r w:rsidR="00FB0A5F">
        <w:t xml:space="preserve">A </w:t>
      </w:r>
      <w:r>
        <w:t>Federal U</w:t>
      </w:r>
      <w:r w:rsidR="00A360DE" w:rsidRPr="00440D69">
        <w:t>niver</w:t>
      </w:r>
      <w:r>
        <w:t>sity</w:t>
      </w:r>
      <w:r w:rsidR="00FB0A5F">
        <w:t xml:space="preserve"> established in 2011 </w:t>
      </w:r>
      <w:r>
        <w:t xml:space="preserve"> has over 200 Administrative O</w:t>
      </w:r>
      <w:r w:rsidR="00A360DE" w:rsidRPr="00440D69">
        <w:t>fficer</w:t>
      </w:r>
      <w:r w:rsidR="00FB0A5F">
        <w:t>s</w:t>
      </w:r>
      <w:r>
        <w:t xml:space="preserve"> </w:t>
      </w:r>
      <w:r w:rsidR="00222CE4">
        <w:t xml:space="preserve">(on </w:t>
      </w:r>
      <w:r w:rsidR="0017400D">
        <w:t>C</w:t>
      </w:r>
      <w:r w:rsidR="00222CE4">
        <w:t>ONTISS</w:t>
      </w:r>
      <w:r w:rsidR="0017400D">
        <w:t xml:space="preserve"> 7 &amp; 8) </w:t>
      </w:r>
      <w:r>
        <w:t>when the entire Administrative O</w:t>
      </w:r>
      <w:r w:rsidR="00A360DE" w:rsidRPr="00440D69">
        <w:t>fficers</w:t>
      </w:r>
      <w:r w:rsidR="0017400D">
        <w:t>’</w:t>
      </w:r>
      <w:r w:rsidR="00A360DE" w:rsidRPr="00440D69">
        <w:t xml:space="preserve"> cad</w:t>
      </w:r>
      <w:r w:rsidR="00FB0A5F">
        <w:t>re (from A</w:t>
      </w:r>
      <w:r w:rsidR="0017400D">
        <w:t>dmin Officer II</w:t>
      </w:r>
      <w:r w:rsidR="00FB0A5F">
        <w:t xml:space="preserve"> to </w:t>
      </w:r>
      <w:r w:rsidR="00222CE4">
        <w:t xml:space="preserve">the </w:t>
      </w:r>
      <w:r w:rsidR="00FB0A5F">
        <w:t>Registrar) in U</w:t>
      </w:r>
      <w:r w:rsidR="00A360DE" w:rsidRPr="00440D69">
        <w:t xml:space="preserve">niversity of Ibadan is not up to 80 persons. </w:t>
      </w:r>
    </w:p>
    <w:p w:rsidR="00A360DE" w:rsidRPr="003476EF" w:rsidRDefault="00A360DE" w:rsidP="003476EF">
      <w:pPr>
        <w:ind w:left="0" w:firstLine="0"/>
        <w:rPr>
          <w:b/>
        </w:rPr>
      </w:pPr>
      <w:r w:rsidRPr="003476EF">
        <w:rPr>
          <w:b/>
        </w:rPr>
        <w:t xml:space="preserve">Job Description </w:t>
      </w:r>
    </w:p>
    <w:p w:rsidR="00A360DE" w:rsidRPr="00440D69" w:rsidRDefault="00A360DE" w:rsidP="003476EF">
      <w:pPr>
        <w:ind w:left="0" w:firstLine="0"/>
      </w:pPr>
      <w:r w:rsidRPr="00440D69">
        <w:t>A typical job descri</w:t>
      </w:r>
      <w:r w:rsidR="00FB0A5F">
        <w:t xml:space="preserve">ption will contain the </w:t>
      </w:r>
      <w:r w:rsidR="003476EF">
        <w:t xml:space="preserve"> </w:t>
      </w:r>
      <w:r w:rsidR="00FB0A5F">
        <w:t xml:space="preserve"> </w:t>
      </w:r>
      <w:r w:rsidRPr="00440D69">
        <w:t>Job Title, Department, Job Grade</w:t>
      </w:r>
      <w:r w:rsidR="00FB0A5F">
        <w:t>, Section /unit, Location, S</w:t>
      </w:r>
      <w:r w:rsidRPr="00440D69">
        <w:t>alary Range</w:t>
      </w:r>
      <w:r w:rsidR="00FB0A5F">
        <w:t>, P</w:t>
      </w:r>
      <w:r w:rsidRPr="00440D69">
        <w:t xml:space="preserve">urpose of </w:t>
      </w:r>
      <w:r w:rsidR="00FB0A5F">
        <w:t xml:space="preserve">the </w:t>
      </w:r>
      <w:r w:rsidRPr="00440D69">
        <w:t>Job, Duties and Responsibilities</w:t>
      </w:r>
      <w:r w:rsidR="00FB0A5F">
        <w:t xml:space="preserve"> of the Job holder</w:t>
      </w:r>
      <w:r w:rsidRPr="00440D69">
        <w:t>,</w:t>
      </w:r>
      <w:r w:rsidR="00FB0A5F">
        <w:t xml:space="preserve"> and the </w:t>
      </w:r>
      <w:r w:rsidR="008E7F54">
        <w:t xml:space="preserve"> Key Performance I</w:t>
      </w:r>
      <w:r w:rsidRPr="00440D69">
        <w:t xml:space="preserve">ndicators. </w:t>
      </w:r>
    </w:p>
    <w:p w:rsidR="00DC1666" w:rsidRPr="003476EF" w:rsidRDefault="00DC1666" w:rsidP="003476EF">
      <w:pPr>
        <w:ind w:left="0" w:firstLine="0"/>
        <w:rPr>
          <w:b/>
        </w:rPr>
      </w:pPr>
      <w:r w:rsidRPr="003476EF">
        <w:rPr>
          <w:b/>
        </w:rPr>
        <w:t>Job Specification</w:t>
      </w:r>
    </w:p>
    <w:p w:rsidR="0082066B" w:rsidRPr="00440D69" w:rsidRDefault="00DC1666" w:rsidP="003476EF">
      <w:pPr>
        <w:ind w:left="0" w:firstLine="0"/>
      </w:pPr>
      <w:r w:rsidRPr="00440D69">
        <w:t xml:space="preserve">This is an instrument which gives highlights of what someone who occupies a job must possess. </w:t>
      </w:r>
      <w:r w:rsidR="00FB0A5F">
        <w:t>These include basic education (</w:t>
      </w:r>
      <w:r w:rsidR="00222CE4">
        <w:t xml:space="preserve">e.g. </w:t>
      </w:r>
      <w:r w:rsidR="00FB0A5F">
        <w:t>B</w:t>
      </w:r>
      <w:r w:rsidRPr="00440D69">
        <w:t xml:space="preserve">achelor’s degree), </w:t>
      </w:r>
      <w:r w:rsidR="00FB0A5F">
        <w:t xml:space="preserve">Professional </w:t>
      </w:r>
      <w:r w:rsidRPr="00440D69">
        <w:t>certification (e.g NIM, ANUPA</w:t>
      </w:r>
      <w:r w:rsidR="00F26BF6" w:rsidRPr="00440D69">
        <w:t xml:space="preserve">), </w:t>
      </w:r>
      <w:r w:rsidR="00FB0A5F">
        <w:t xml:space="preserve">Cognate </w:t>
      </w:r>
      <w:r w:rsidR="00F26BF6" w:rsidRPr="00440D69">
        <w:t>Ex</w:t>
      </w:r>
      <w:r w:rsidR="008E1A08">
        <w:t>perience (</w:t>
      </w:r>
      <w:r w:rsidR="00222CE4">
        <w:t xml:space="preserve">e.g. </w:t>
      </w:r>
      <w:r w:rsidR="008E1A08">
        <w:t>10</w:t>
      </w:r>
      <w:r w:rsidR="00F26BF6" w:rsidRPr="00440D69">
        <w:t xml:space="preserve"> years </w:t>
      </w:r>
      <w:r w:rsidR="008E1A08">
        <w:t xml:space="preserve">work </w:t>
      </w:r>
      <w:r w:rsidR="00F26BF6" w:rsidRPr="00440D69">
        <w:t>experience in in</w:t>
      </w:r>
      <w:r w:rsidR="00FB0A5F">
        <w:t>stitution of higher learning), Competencies R</w:t>
      </w:r>
      <w:r w:rsidR="00F26BF6" w:rsidRPr="00440D69">
        <w:t xml:space="preserve">equirement (e.g communication skill, ICT, Integrity, Initiatives e.t.c)  </w:t>
      </w:r>
    </w:p>
    <w:p w:rsidR="004E1486" w:rsidRPr="00440D69" w:rsidRDefault="004E1486" w:rsidP="003476EF">
      <w:pPr>
        <w:ind w:left="0" w:firstLine="0"/>
      </w:pPr>
      <w:r w:rsidRPr="00440D69">
        <w:t xml:space="preserve">Unless the foregoing </w:t>
      </w:r>
      <w:proofErr w:type="gramStart"/>
      <w:r w:rsidRPr="00440D69">
        <w:t>are</w:t>
      </w:r>
      <w:proofErr w:type="gramEnd"/>
      <w:r w:rsidRPr="00440D69">
        <w:t xml:space="preserve"> carefully taken care of</w:t>
      </w:r>
      <w:r w:rsidR="00FB0A5F">
        <w:t xml:space="preserve"> at the </w:t>
      </w:r>
      <w:r w:rsidR="00B64DBD">
        <w:t>beginning</w:t>
      </w:r>
      <w:r w:rsidRPr="00440D69">
        <w:t xml:space="preserve">, it is difficult to manage the performance of an employee. </w:t>
      </w:r>
      <w:r w:rsidR="00FB0A5F">
        <w:t xml:space="preserve">It is also unfair to be rating an employee on demands he or she was not familiar with. </w:t>
      </w:r>
    </w:p>
    <w:p w:rsidR="004E1486" w:rsidRPr="003476EF" w:rsidRDefault="004E1486" w:rsidP="003476EF">
      <w:pPr>
        <w:ind w:left="0" w:firstLine="0"/>
        <w:rPr>
          <w:b/>
        </w:rPr>
      </w:pPr>
      <w:r w:rsidRPr="003476EF">
        <w:rPr>
          <w:b/>
        </w:rPr>
        <w:t>On boarding</w:t>
      </w:r>
      <w:r w:rsidR="003476EF" w:rsidRPr="003476EF">
        <w:rPr>
          <w:b/>
        </w:rPr>
        <w:t>/Placement</w:t>
      </w:r>
      <w:r w:rsidRPr="003476EF">
        <w:rPr>
          <w:b/>
        </w:rPr>
        <w:t xml:space="preserve"> </w:t>
      </w:r>
    </w:p>
    <w:p w:rsidR="004E1486" w:rsidRPr="00440D69" w:rsidRDefault="004E1486" w:rsidP="003476EF">
      <w:pPr>
        <w:ind w:left="0" w:firstLine="0"/>
      </w:pPr>
      <w:r w:rsidRPr="00440D69">
        <w:t xml:space="preserve">On boarding is the step by step arrangement made to bring on board a newly employed staff. These include background check (certificate verification, </w:t>
      </w:r>
      <w:r w:rsidR="00FB0A5F">
        <w:t xml:space="preserve">investigation of </w:t>
      </w:r>
      <w:r w:rsidRPr="00440D69">
        <w:t>record</w:t>
      </w:r>
      <w:r w:rsidR="00FB0A5F">
        <w:t xml:space="preserve">s of service </w:t>
      </w:r>
      <w:r w:rsidRPr="00440D69">
        <w:t>with former employer</w:t>
      </w:r>
      <w:r w:rsidR="00AB50D5">
        <w:t xml:space="preserve"> e.t.c</w:t>
      </w:r>
      <w:r w:rsidRPr="00440D69">
        <w:t>), medical test, orientation programme, documentation, pre-work training</w:t>
      </w:r>
      <w:r w:rsidR="00FB0A5F">
        <w:t xml:space="preserve">, </w:t>
      </w:r>
      <w:r w:rsidRPr="00440D69">
        <w:t xml:space="preserve">induction ceremony, </w:t>
      </w:r>
      <w:r w:rsidR="00686941" w:rsidRPr="00440D69">
        <w:t>and introduction</w:t>
      </w:r>
      <w:r w:rsidR="00222CE4">
        <w:t xml:space="preserve"> to the work (for e.g. the first thing any Administrative Officer coming</w:t>
      </w:r>
      <w:r w:rsidRPr="00440D69">
        <w:t xml:space="preserve"> </w:t>
      </w:r>
      <w:r w:rsidR="00222CE4">
        <w:t>into a new office/sch</w:t>
      </w:r>
      <w:r w:rsidRPr="00440D69">
        <w:t>e</w:t>
      </w:r>
      <w:r w:rsidR="00222CE4">
        <w:t>dule must do is to read up the relevant files and minutes of previous meetings)</w:t>
      </w:r>
      <w:r w:rsidR="00B64DBD">
        <w:t>.</w:t>
      </w:r>
      <w:r w:rsidRPr="00440D69">
        <w:t xml:space="preserve"> </w:t>
      </w:r>
      <w:r w:rsidR="00FB0A5F">
        <w:t>I</w:t>
      </w:r>
      <w:r w:rsidR="002968D0" w:rsidRPr="00440D69">
        <w:t>f t</w:t>
      </w:r>
      <w:r w:rsidR="006D2BF0">
        <w:t>hese are not done properly, an A</w:t>
      </w:r>
      <w:r w:rsidR="002968D0" w:rsidRPr="00440D69">
        <w:t>dmin</w:t>
      </w:r>
      <w:r w:rsidR="006D2BF0">
        <w:t>istrative O</w:t>
      </w:r>
      <w:r w:rsidR="002968D0" w:rsidRPr="00440D69">
        <w:t>ffice</w:t>
      </w:r>
      <w:r w:rsidR="00222CE4">
        <w:t>r</w:t>
      </w:r>
      <w:r w:rsidR="002968D0" w:rsidRPr="00440D69">
        <w:t xml:space="preserve"> cannot perform well. </w:t>
      </w:r>
    </w:p>
    <w:p w:rsidR="007311B6" w:rsidRDefault="007311B6" w:rsidP="003476EF">
      <w:pPr>
        <w:ind w:left="0" w:firstLine="0"/>
        <w:rPr>
          <w:b/>
        </w:rPr>
      </w:pPr>
    </w:p>
    <w:p w:rsidR="002968D0" w:rsidRPr="003476EF" w:rsidRDefault="002968D0" w:rsidP="003476EF">
      <w:pPr>
        <w:ind w:left="0" w:firstLine="0"/>
        <w:rPr>
          <w:b/>
        </w:rPr>
      </w:pPr>
      <w:r w:rsidRPr="003476EF">
        <w:rPr>
          <w:b/>
        </w:rPr>
        <w:lastRenderedPageBreak/>
        <w:t xml:space="preserve">Training and Development </w:t>
      </w:r>
    </w:p>
    <w:p w:rsidR="009A76F4" w:rsidRDefault="005F3AB3" w:rsidP="003476EF">
      <w:pPr>
        <w:ind w:left="0" w:firstLine="0"/>
      </w:pPr>
      <w:r>
        <w:t>The U</w:t>
      </w:r>
      <w:r w:rsidR="00D17FC5" w:rsidRPr="00440D69">
        <w:t xml:space="preserve">niversity system must learn to invest in the training of professional administrators, as much as they do for academic staff. The windows of opportunities must be </w:t>
      </w:r>
      <w:r w:rsidR="00436871" w:rsidRPr="00440D69">
        <w:t>widened</w:t>
      </w:r>
      <w:r w:rsidR="00D17FC5" w:rsidRPr="00440D69">
        <w:rPr>
          <w:b/>
        </w:rPr>
        <w:t xml:space="preserve">. </w:t>
      </w:r>
      <w:r w:rsidR="00FB0A5F">
        <w:t>Th</w:t>
      </w:r>
      <w:r w:rsidR="00B64DBD">
        <w:t xml:space="preserve">anks to ANUPA for establishing </w:t>
      </w:r>
      <w:r w:rsidR="00D17FC5" w:rsidRPr="00440D69">
        <w:t xml:space="preserve">concrete and regular training for its members across Nigeria Universities. </w:t>
      </w:r>
      <w:r>
        <w:t xml:space="preserve">One is also happy at the 30% allocation of </w:t>
      </w:r>
      <w:r w:rsidR="007311B6">
        <w:t>TETFUND C</w:t>
      </w:r>
      <w:r>
        <w:t>onference grant to the non-teaching staff.</w:t>
      </w:r>
      <w:r w:rsidR="007311B6">
        <w:t xml:space="preserve"> </w:t>
      </w:r>
      <w:r w:rsidR="009A76F4" w:rsidRPr="00440D69">
        <w:t>Individual universities must do training needs assessment of their officers to identify existing gaps in job knowledge, communication skills, job commitment and work engagement. These should be used to launch aggressive training p</w:t>
      </w:r>
      <w:r w:rsidR="00FB0A5F">
        <w:t xml:space="preserve">rogrammes aimed at </w:t>
      </w:r>
      <w:proofErr w:type="gramStart"/>
      <w:r w:rsidR="00FB0A5F">
        <w:t xml:space="preserve">improving </w:t>
      </w:r>
      <w:r w:rsidR="00B806C5">
        <w:t xml:space="preserve"> </w:t>
      </w:r>
      <w:r w:rsidR="009A76F4" w:rsidRPr="00440D69">
        <w:t>service</w:t>
      </w:r>
      <w:proofErr w:type="gramEnd"/>
      <w:r w:rsidR="009A76F4" w:rsidRPr="00440D69">
        <w:t xml:space="preserve"> delivery of their officers. </w:t>
      </w:r>
    </w:p>
    <w:p w:rsidR="009A76F4" w:rsidRPr="003476EF" w:rsidRDefault="00F4252E" w:rsidP="003476EF">
      <w:pPr>
        <w:ind w:left="0" w:firstLine="0"/>
        <w:rPr>
          <w:b/>
        </w:rPr>
      </w:pPr>
      <w:r>
        <w:t xml:space="preserve"> </w:t>
      </w:r>
      <w:r w:rsidR="003476EF">
        <w:rPr>
          <w:b/>
        </w:rPr>
        <w:t>Re</w:t>
      </w:r>
      <w:r w:rsidR="00D9662A">
        <w:rPr>
          <w:b/>
        </w:rPr>
        <w:t>-</w:t>
      </w:r>
      <w:r w:rsidR="00B806C5">
        <w:rPr>
          <w:b/>
        </w:rPr>
        <w:t>modeling</w:t>
      </w:r>
      <w:r w:rsidR="003476EF">
        <w:rPr>
          <w:b/>
        </w:rPr>
        <w:t xml:space="preserve"> </w:t>
      </w:r>
      <w:r w:rsidR="009A76F4" w:rsidRPr="003476EF">
        <w:rPr>
          <w:b/>
        </w:rPr>
        <w:t xml:space="preserve">Performance Appraisal Tools </w:t>
      </w:r>
    </w:p>
    <w:p w:rsidR="009A76F4" w:rsidRPr="001F7B10" w:rsidRDefault="009A76F4" w:rsidP="003476EF">
      <w:pPr>
        <w:ind w:left="0" w:firstLine="0"/>
        <w:rPr>
          <w:b/>
        </w:rPr>
      </w:pPr>
      <w:r w:rsidRPr="00440D69">
        <w:t>Each university should seek the inputs of their employees to determine the efficacy of the existing appraisal instruments with a view to re-working the performance appraisal techniques.</w:t>
      </w:r>
      <w:r w:rsidR="00011B8D" w:rsidRPr="00440D69">
        <w:t xml:space="preserve"> The monotonous</w:t>
      </w:r>
      <w:r w:rsidR="00436871" w:rsidRPr="00440D69">
        <w:t xml:space="preserve"> use of APER from seems to be pro</w:t>
      </w:r>
      <w:r w:rsidR="00011B8D" w:rsidRPr="00440D69">
        <w:t>blematic</w:t>
      </w:r>
      <w:r w:rsidR="00436871" w:rsidRPr="00440D69">
        <w:t>. It will be a good idea if a combination of techniques is designed that will be more objective, more reliable and capable of giving valid assessment.</w:t>
      </w:r>
      <w:r w:rsidR="00CF33D1">
        <w:t xml:space="preserve"> Every University has </w:t>
      </w:r>
      <w:r w:rsidR="00FB0A5F">
        <w:t xml:space="preserve">Vision and missions. These instruments are </w:t>
      </w:r>
      <w:proofErr w:type="gramStart"/>
      <w:r w:rsidR="00FB0A5F">
        <w:t xml:space="preserve">a </w:t>
      </w:r>
      <w:r w:rsidR="000B727E">
        <w:t xml:space="preserve"> </w:t>
      </w:r>
      <w:r w:rsidR="00FB0A5F">
        <w:t>guide</w:t>
      </w:r>
      <w:proofErr w:type="gramEnd"/>
      <w:r w:rsidR="00FB0A5F">
        <w:t xml:space="preserve"> to the big picture the University has. This must be broken down in terms </w:t>
      </w:r>
      <w:r w:rsidR="00CF33D1">
        <w:t xml:space="preserve">of </w:t>
      </w:r>
      <w:r w:rsidR="00FB0A5F">
        <w:t>what</w:t>
      </w:r>
      <w:r w:rsidR="00436871" w:rsidRPr="00440D69">
        <w:t xml:space="preserve"> </w:t>
      </w:r>
      <w:r w:rsidR="001F7B10">
        <w:t>is expect</w:t>
      </w:r>
      <w:r w:rsidR="00C017D5">
        <w:t>ed from each team, department or</w:t>
      </w:r>
      <w:r w:rsidR="001F7B10">
        <w:t xml:space="preserve"> Unit. If the Vision is to be the best University in Africa, every staff must be employed with the target in focus and he or she must be told the minimum level of performance required per time. Every Section or Unit must be working to be the best. As a result</w:t>
      </w:r>
      <w:r w:rsidR="007B72B7">
        <w:t>,</w:t>
      </w:r>
      <w:r w:rsidR="001F7B10">
        <w:t xml:space="preserve"> language such as ‘I am doing my best’ or ‘I have tried my best’ will not be acceptable because what is the best has been determined </w:t>
      </w:r>
      <w:r w:rsidR="007B72B7" w:rsidRPr="00B94741">
        <w:rPr>
          <w:i/>
        </w:rPr>
        <w:t>ab initio</w:t>
      </w:r>
      <w:r w:rsidR="007B72B7">
        <w:t xml:space="preserve"> </w:t>
      </w:r>
      <w:r w:rsidR="001F7B10">
        <w:t xml:space="preserve">by the University not the employee. </w:t>
      </w:r>
    </w:p>
    <w:p w:rsidR="001F7B10" w:rsidRPr="001F7B10" w:rsidRDefault="001F7B10" w:rsidP="003476EF">
      <w:pPr>
        <w:ind w:left="0" w:firstLine="0"/>
        <w:rPr>
          <w:b/>
        </w:rPr>
      </w:pPr>
      <w:r w:rsidRPr="001F7B10">
        <w:rPr>
          <w:b/>
        </w:rPr>
        <w:t>CONCLUSION</w:t>
      </w:r>
    </w:p>
    <w:p w:rsidR="0082066B" w:rsidRDefault="001F7B10" w:rsidP="001F7B10">
      <w:pPr>
        <w:ind w:left="0" w:firstLine="0"/>
      </w:pPr>
      <w:r>
        <w:t>The Nigerian University system needs to re-tool and to re-brand if it will be competitive and go global. The University must be run as a foc</w:t>
      </w:r>
      <w:r w:rsidR="00686941">
        <w:t xml:space="preserve">used </w:t>
      </w:r>
      <w:r>
        <w:t xml:space="preserve">enterprise repositioned to be able to deliver on its tripodian mandate to produce knowledge through research, disseminate knowledge through effective teaching and apply knowledge through community service. One fundamental way of re-tooling is through effective performance management. </w:t>
      </w:r>
      <w:r w:rsidR="00120A61">
        <w:t xml:space="preserve">I so recommend. </w:t>
      </w:r>
    </w:p>
    <w:p w:rsidR="00120A61" w:rsidRDefault="00120A61" w:rsidP="001F7B10">
      <w:pPr>
        <w:ind w:left="0" w:firstLine="0"/>
      </w:pPr>
      <w:r>
        <w:t xml:space="preserve">Thank you. </w:t>
      </w:r>
    </w:p>
    <w:p w:rsidR="003F3DF4" w:rsidRDefault="003F3DF4" w:rsidP="001F7B10">
      <w:pPr>
        <w:ind w:left="0" w:firstLine="0"/>
        <w:rPr>
          <w:u w:val="single"/>
        </w:rPr>
      </w:pPr>
    </w:p>
    <w:p w:rsidR="00120A61" w:rsidRPr="00120A61" w:rsidRDefault="00120A61" w:rsidP="001F7B10">
      <w:pPr>
        <w:ind w:left="0" w:firstLine="0"/>
        <w:rPr>
          <w:u w:val="single"/>
        </w:rPr>
      </w:pPr>
      <w:r w:rsidRPr="00120A61">
        <w:rPr>
          <w:u w:val="single"/>
        </w:rPr>
        <w:t>References</w:t>
      </w:r>
    </w:p>
    <w:p w:rsidR="00120A61" w:rsidRDefault="00120A61" w:rsidP="00120A61">
      <w:pPr>
        <w:ind w:left="0" w:firstLine="0"/>
      </w:pPr>
      <w:r>
        <w:t xml:space="preserve">Armstrong, M. &amp; Baron, A. (1998) </w:t>
      </w:r>
      <w:r w:rsidRPr="00240060">
        <w:rPr>
          <w:i/>
        </w:rPr>
        <w:t>Performance Management Handbook</w:t>
      </w:r>
      <w:r>
        <w:t>, IPM: London</w:t>
      </w:r>
    </w:p>
    <w:p w:rsidR="00240060" w:rsidRDefault="00240060" w:rsidP="00120A61">
      <w:pPr>
        <w:ind w:left="0" w:firstLine="0"/>
      </w:pPr>
      <w:r>
        <w:t xml:space="preserve">Armstrong, M.  (2006) </w:t>
      </w:r>
      <w:r w:rsidRPr="00240060">
        <w:rPr>
          <w:i/>
        </w:rPr>
        <w:t xml:space="preserve">Strategic Human </w:t>
      </w:r>
      <w:proofErr w:type="gramStart"/>
      <w:r w:rsidRPr="00240060">
        <w:rPr>
          <w:i/>
        </w:rPr>
        <w:t>Resource  Management</w:t>
      </w:r>
      <w:proofErr w:type="gramEnd"/>
      <w:r w:rsidRPr="00240060">
        <w:rPr>
          <w:i/>
        </w:rPr>
        <w:t>: A Guide to Action</w:t>
      </w:r>
      <w:r>
        <w:t xml:space="preserve"> (3</w:t>
      </w:r>
      <w:r w:rsidRPr="00240060">
        <w:rPr>
          <w:vertAlign w:val="superscript"/>
        </w:rPr>
        <w:t>rd</w:t>
      </w:r>
      <w:r>
        <w:t xml:space="preserve"> Ed) United States: Kogan Page Limited</w:t>
      </w:r>
    </w:p>
    <w:p w:rsidR="00240060" w:rsidRDefault="00240060" w:rsidP="00120A61">
      <w:pPr>
        <w:ind w:left="0" w:firstLine="0"/>
      </w:pPr>
      <w:r>
        <w:t xml:space="preserve">Armstrong, M. &amp; Murlis, H. (1994) </w:t>
      </w:r>
      <w:proofErr w:type="gramStart"/>
      <w:r w:rsidRPr="00240060">
        <w:rPr>
          <w:i/>
        </w:rPr>
        <w:t>Reward  Management</w:t>
      </w:r>
      <w:proofErr w:type="gramEnd"/>
      <w:r w:rsidRPr="00240060">
        <w:rPr>
          <w:i/>
        </w:rPr>
        <w:t>: A Handbook of Remuneration Strategy and Practice</w:t>
      </w:r>
      <w:r>
        <w:t>. New York: Kogan Page Limited</w:t>
      </w:r>
    </w:p>
    <w:p w:rsidR="00240060" w:rsidRDefault="00240060" w:rsidP="00120A61">
      <w:pPr>
        <w:ind w:left="0" w:firstLine="0"/>
      </w:pPr>
      <w:r>
        <w:lastRenderedPageBreak/>
        <w:t xml:space="preserve">Armstrong, M. &amp; Baron, A. (2004): </w:t>
      </w:r>
      <w:proofErr w:type="gramStart"/>
      <w:r>
        <w:t>Managing  Performance</w:t>
      </w:r>
      <w:proofErr w:type="gramEnd"/>
      <w:r>
        <w:t>: Performance  Management in Action. London:</w:t>
      </w:r>
      <w:r w:rsidR="00C15DE0">
        <w:t xml:space="preserve"> </w:t>
      </w:r>
      <w:r>
        <w:t>CIPD</w:t>
      </w:r>
    </w:p>
    <w:p w:rsidR="00C15DE0" w:rsidRDefault="00C15DE0" w:rsidP="00120A61">
      <w:pPr>
        <w:ind w:left="0" w:firstLine="0"/>
      </w:pPr>
      <w:r>
        <w:t xml:space="preserve">Bilgin, K.U. (2007): Performance Management for Public Personnel: Multi-analysis Approach toward Personnel. </w:t>
      </w:r>
      <w:r w:rsidRPr="00C15DE0">
        <w:rPr>
          <w:i/>
        </w:rPr>
        <w:t>Public Personnel Management</w:t>
      </w:r>
      <w:r>
        <w:rPr>
          <w:i/>
        </w:rPr>
        <w:t xml:space="preserve"> </w:t>
      </w:r>
      <w:r w:rsidRPr="00C15DE0">
        <w:rPr>
          <w:b/>
        </w:rPr>
        <w:t>36</w:t>
      </w:r>
      <w:r>
        <w:rPr>
          <w:b/>
        </w:rPr>
        <w:t xml:space="preserve"> </w:t>
      </w:r>
      <w:r>
        <w:t>(2) 93</w:t>
      </w:r>
    </w:p>
    <w:p w:rsidR="0053332B" w:rsidRDefault="0053332B" w:rsidP="0053332B">
      <w:pPr>
        <w:ind w:left="0" w:firstLine="0"/>
      </w:pPr>
      <w:r>
        <w:t xml:space="preserve">Dessler, G. (2011) Human Resource Management </w:t>
      </w:r>
      <w:r w:rsidR="00863D49">
        <w:t>(12th Ed)</w:t>
      </w:r>
      <w:r>
        <w:t xml:space="preserve"> New Jersey: Pearson Education Publishing Inc.</w:t>
      </w:r>
    </w:p>
    <w:p w:rsidR="0053332B" w:rsidRDefault="0053332B" w:rsidP="00120A61">
      <w:pPr>
        <w:ind w:left="0" w:firstLine="0"/>
      </w:pPr>
    </w:p>
    <w:p w:rsidR="00C15DE0" w:rsidRDefault="00C15DE0" w:rsidP="00120A61">
      <w:pPr>
        <w:ind w:left="0" w:firstLine="0"/>
      </w:pPr>
      <w:r>
        <w:t xml:space="preserve">Fajana, Sola (2002). Human Resource Management: An </w:t>
      </w:r>
      <w:proofErr w:type="gramStart"/>
      <w:r>
        <w:t>Introduction .</w:t>
      </w:r>
      <w:proofErr w:type="gramEnd"/>
      <w:r>
        <w:t xml:space="preserve"> Lagos: Labofin &amp; Company Ltd</w:t>
      </w:r>
    </w:p>
    <w:p w:rsidR="00C15DE0" w:rsidRPr="0053332B" w:rsidRDefault="00C15DE0" w:rsidP="00120A61">
      <w:pPr>
        <w:ind w:left="0" w:firstLine="0"/>
      </w:pPr>
      <w:r>
        <w:t xml:space="preserve">Gunu, U. (2005) Performance Management in </w:t>
      </w:r>
      <w:r w:rsidR="0053332B">
        <w:t xml:space="preserve">Adeoti, J.A. (Eds) </w:t>
      </w:r>
      <w:r w:rsidR="0053332B" w:rsidRPr="0053332B">
        <w:rPr>
          <w:i/>
        </w:rPr>
        <w:t>Topics in Modern Management</w:t>
      </w:r>
      <w:r w:rsidR="0053332B">
        <w:rPr>
          <w:i/>
        </w:rPr>
        <w:t xml:space="preserve"> </w:t>
      </w:r>
      <w:r w:rsidR="0053332B" w:rsidRPr="0053332B">
        <w:t>Publication of the Department of Business Administration</w:t>
      </w:r>
      <w:proofErr w:type="gramStart"/>
      <w:r w:rsidR="0053332B" w:rsidRPr="0053332B">
        <w:t>,  University</w:t>
      </w:r>
      <w:proofErr w:type="gramEnd"/>
      <w:r w:rsidR="0053332B" w:rsidRPr="0053332B">
        <w:t xml:space="preserve"> of Ilorin</w:t>
      </w:r>
    </w:p>
    <w:p w:rsidR="00120A61" w:rsidRDefault="0067173D" w:rsidP="00120A61">
      <w:pPr>
        <w:ind w:left="0" w:firstLine="0"/>
      </w:pPr>
      <w:r>
        <w:t>Ho</w:t>
      </w:r>
      <w:r w:rsidR="0053332B">
        <w:t>gue</w:t>
      </w:r>
      <w:proofErr w:type="gramStart"/>
      <w:r w:rsidR="0053332B">
        <w:t>,,</w:t>
      </w:r>
      <w:proofErr w:type="gramEnd"/>
      <w:r w:rsidR="0053332B">
        <w:t xml:space="preserve"> A. (2010). </w:t>
      </w:r>
      <w:proofErr w:type="gramStart"/>
      <w:r w:rsidR="0053332B">
        <w:t>Performance Management</w:t>
      </w:r>
      <w:r w:rsidR="00863D49">
        <w:t>.</w:t>
      </w:r>
      <w:proofErr w:type="gramEnd"/>
      <w:r w:rsidR="00863D49">
        <w:t xml:space="preserve"> </w:t>
      </w:r>
      <w:hyperlink r:id="rId12" w:history="1">
        <w:r w:rsidR="00863D49" w:rsidRPr="001F7957">
          <w:rPr>
            <w:rStyle w:val="Hyperlink"/>
          </w:rPr>
          <w:t>http://www,QFINANCE</w:t>
        </w:r>
      </w:hyperlink>
      <w:r w:rsidR="00863D49">
        <w:t>. Dictionary</w:t>
      </w:r>
    </w:p>
    <w:p w:rsidR="00334082" w:rsidRDefault="0053332B" w:rsidP="002F3298">
      <w:pPr>
        <w:ind w:left="0" w:firstLine="0"/>
      </w:pPr>
      <w:proofErr w:type="gramStart"/>
      <w:r>
        <w:t>Ishola, J.A. &amp; Babatunde, J.O.</w:t>
      </w:r>
      <w:proofErr w:type="gramEnd"/>
      <w:r>
        <w:t xml:space="preserve"> </w:t>
      </w:r>
      <w:r w:rsidR="007E4879">
        <w:t xml:space="preserve"> (2001) Personnel </w:t>
      </w:r>
      <w:proofErr w:type="gramStart"/>
      <w:r w:rsidR="007E4879">
        <w:t xml:space="preserve">Management </w:t>
      </w:r>
      <w:r w:rsidR="00334082">
        <w:t>:</w:t>
      </w:r>
      <w:proofErr w:type="gramEnd"/>
      <w:r w:rsidR="00334082">
        <w:t xml:space="preserve"> Kwara Olad Print</w:t>
      </w:r>
      <w:r w:rsidR="002F3298">
        <w:t>ting.</w:t>
      </w:r>
      <w:r w:rsidR="0067173D">
        <w:t xml:space="preserve"> And Publishing</w:t>
      </w:r>
    </w:p>
    <w:p w:rsidR="0067173D" w:rsidRDefault="0067173D" w:rsidP="002F3298">
      <w:pPr>
        <w:ind w:left="0" w:firstLine="0"/>
      </w:pPr>
      <w:r>
        <w:t>Isiaka, S.B. (2015): Human Resource Management: Performance Appraisal Unpublished M.Sc Lecture</w:t>
      </w:r>
      <w:r w:rsidR="00E757F5">
        <w:t xml:space="preserve">, </w:t>
      </w:r>
      <w:r w:rsidR="00E757F5" w:rsidRPr="0053332B">
        <w:t>Publication of the Department of Business Administration</w:t>
      </w:r>
      <w:proofErr w:type="gramStart"/>
      <w:r w:rsidR="00E757F5" w:rsidRPr="0053332B">
        <w:t>,  University</w:t>
      </w:r>
      <w:proofErr w:type="gramEnd"/>
      <w:r w:rsidR="00E757F5" w:rsidRPr="0053332B">
        <w:t xml:space="preserve"> of Ilorin</w:t>
      </w:r>
    </w:p>
    <w:p w:rsidR="00E757F5" w:rsidRDefault="00E757F5" w:rsidP="002F3298">
      <w:pPr>
        <w:ind w:left="0" w:firstLine="0"/>
      </w:pPr>
      <w:r>
        <w:t xml:space="preserve">Taylor, P. (2013): Performance Management and the New Workplace Tyranny: a Report for the Scottish Trade Union Congress </w:t>
      </w:r>
      <w:hyperlink r:id="rId13" w:history="1">
        <w:r w:rsidRPr="001F7957">
          <w:rPr>
            <w:rStyle w:val="Hyperlink"/>
          </w:rPr>
          <w:t>www.sljo.info/index.php/sulz/artile/viewfile/169/1424</w:t>
        </w:r>
      </w:hyperlink>
    </w:p>
    <w:p w:rsidR="00E757F5" w:rsidRPr="00E757F5" w:rsidRDefault="00E757F5" w:rsidP="002F3298">
      <w:pPr>
        <w:ind w:left="0" w:firstLine="0"/>
      </w:pPr>
      <w:r>
        <w:t>Tony, K. (2011):</w:t>
      </w:r>
      <w:r w:rsidRPr="00E757F5">
        <w:rPr>
          <w:i/>
        </w:rPr>
        <w:t xml:space="preserve"> Human Resource </w:t>
      </w:r>
      <w:proofErr w:type="gramStart"/>
      <w:r w:rsidRPr="00E757F5">
        <w:rPr>
          <w:i/>
        </w:rPr>
        <w:t>Management</w:t>
      </w:r>
      <w:r>
        <w:t xml:space="preserve"> :</w:t>
      </w:r>
      <w:proofErr w:type="gramEnd"/>
      <w:r>
        <w:t xml:space="preserve"> United Kingdom: Edinburgh Business School, Heriot-Watt University</w:t>
      </w:r>
    </w:p>
    <w:p w:rsidR="00B94741" w:rsidRDefault="00B94741" w:rsidP="00120A61">
      <w:pPr>
        <w:ind w:left="0" w:firstLine="0"/>
      </w:pPr>
    </w:p>
    <w:p w:rsidR="00863D49" w:rsidRDefault="00863D49" w:rsidP="00120A61">
      <w:pPr>
        <w:ind w:left="0" w:firstLine="0"/>
      </w:pPr>
    </w:p>
    <w:p w:rsidR="00863D49" w:rsidRDefault="00863D49" w:rsidP="00120A61">
      <w:pPr>
        <w:ind w:left="0" w:firstLine="0"/>
      </w:pPr>
    </w:p>
    <w:p w:rsidR="00120A61" w:rsidRDefault="00120A61" w:rsidP="00120A61">
      <w:pPr>
        <w:ind w:left="0" w:firstLine="0"/>
      </w:pPr>
      <w:r>
        <w:t>Omojola Awosusi, Ph.D</w:t>
      </w:r>
    </w:p>
    <w:p w:rsidR="00120A61" w:rsidRPr="00120A61" w:rsidRDefault="00120A61" w:rsidP="00120A61">
      <w:pPr>
        <w:ind w:left="0" w:firstLine="0"/>
      </w:pPr>
      <w:r>
        <w:t>1</w:t>
      </w:r>
      <w:r w:rsidRPr="00120A61">
        <w:rPr>
          <w:vertAlign w:val="superscript"/>
        </w:rPr>
        <w:t>st</w:t>
      </w:r>
      <w:r>
        <w:t xml:space="preserve"> August, 2018 </w:t>
      </w:r>
    </w:p>
    <w:p w:rsidR="00A82F32" w:rsidRPr="00440D69" w:rsidRDefault="00A82F32" w:rsidP="003735EB">
      <w:pPr>
        <w:ind w:left="0" w:firstLine="0"/>
      </w:pPr>
      <w:r w:rsidRPr="00440D69">
        <w:t xml:space="preserve"> </w:t>
      </w:r>
    </w:p>
    <w:sectPr w:rsidR="00A82F32" w:rsidRPr="00440D69" w:rsidSect="006E73BB">
      <w:footerReference w:type="default" r:id="rId14"/>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0A0" w:rsidRDefault="00EB30A0" w:rsidP="00F242DA">
      <w:pPr>
        <w:pStyle w:val="ListParagraph"/>
      </w:pPr>
      <w:r>
        <w:separator/>
      </w:r>
    </w:p>
  </w:endnote>
  <w:endnote w:type="continuationSeparator" w:id="0">
    <w:p w:rsidR="00EB30A0" w:rsidRDefault="00EB30A0" w:rsidP="00F242DA">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038916"/>
      <w:docPartObj>
        <w:docPartGallery w:val="Page Numbers (Bottom of Page)"/>
        <w:docPartUnique/>
      </w:docPartObj>
    </w:sdtPr>
    <w:sdtContent>
      <w:p w:rsidR="00FB78CF" w:rsidRDefault="00B86DBE" w:rsidP="00F242DA">
        <w:pPr>
          <w:pStyle w:val="Footer"/>
        </w:pPr>
        <w:fldSimple w:instr=" PAGE   \* MERGEFORMAT ">
          <w:r w:rsidR="00345E83">
            <w:rPr>
              <w:noProof/>
            </w:rPr>
            <w:t>1</w:t>
          </w:r>
        </w:fldSimple>
      </w:p>
    </w:sdtContent>
  </w:sdt>
  <w:p w:rsidR="00FB78CF" w:rsidRDefault="00FB78CF" w:rsidP="00F24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0A0" w:rsidRDefault="00EB30A0" w:rsidP="00F242DA">
      <w:pPr>
        <w:pStyle w:val="ListParagraph"/>
      </w:pPr>
      <w:r>
        <w:separator/>
      </w:r>
    </w:p>
  </w:footnote>
  <w:footnote w:type="continuationSeparator" w:id="0">
    <w:p w:rsidR="00EB30A0" w:rsidRDefault="00EB30A0" w:rsidP="00F242DA">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C49"/>
    <w:multiLevelType w:val="hybridMultilevel"/>
    <w:tmpl w:val="1584D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91573"/>
    <w:multiLevelType w:val="hybridMultilevel"/>
    <w:tmpl w:val="D10EC6CA"/>
    <w:lvl w:ilvl="0" w:tplc="B168516C">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4213E"/>
    <w:multiLevelType w:val="hybridMultilevel"/>
    <w:tmpl w:val="DEEA622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1204B3"/>
    <w:multiLevelType w:val="hybridMultilevel"/>
    <w:tmpl w:val="7EB2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E011F"/>
    <w:multiLevelType w:val="hybridMultilevel"/>
    <w:tmpl w:val="3FBC9334"/>
    <w:lvl w:ilvl="0" w:tplc="C30426E2">
      <w:start w:val="1"/>
      <w:numFmt w:val="decimal"/>
      <w:lvlText w:val="%1."/>
      <w:lvlJc w:val="left"/>
      <w:pPr>
        <w:tabs>
          <w:tab w:val="num" w:pos="720"/>
        </w:tabs>
        <w:ind w:left="720" w:hanging="360"/>
      </w:pPr>
    </w:lvl>
    <w:lvl w:ilvl="1" w:tplc="FC6EAD34" w:tentative="1">
      <w:start w:val="1"/>
      <w:numFmt w:val="decimal"/>
      <w:lvlText w:val="%2."/>
      <w:lvlJc w:val="left"/>
      <w:pPr>
        <w:tabs>
          <w:tab w:val="num" w:pos="1440"/>
        </w:tabs>
        <w:ind w:left="1440" w:hanging="360"/>
      </w:pPr>
    </w:lvl>
    <w:lvl w:ilvl="2" w:tplc="0F6AC730" w:tentative="1">
      <w:start w:val="1"/>
      <w:numFmt w:val="decimal"/>
      <w:lvlText w:val="%3."/>
      <w:lvlJc w:val="left"/>
      <w:pPr>
        <w:tabs>
          <w:tab w:val="num" w:pos="2160"/>
        </w:tabs>
        <w:ind w:left="2160" w:hanging="360"/>
      </w:pPr>
    </w:lvl>
    <w:lvl w:ilvl="3" w:tplc="1F36D224" w:tentative="1">
      <w:start w:val="1"/>
      <w:numFmt w:val="decimal"/>
      <w:lvlText w:val="%4."/>
      <w:lvlJc w:val="left"/>
      <w:pPr>
        <w:tabs>
          <w:tab w:val="num" w:pos="2880"/>
        </w:tabs>
        <w:ind w:left="2880" w:hanging="360"/>
      </w:pPr>
    </w:lvl>
    <w:lvl w:ilvl="4" w:tplc="6EFAE836" w:tentative="1">
      <w:start w:val="1"/>
      <w:numFmt w:val="decimal"/>
      <w:lvlText w:val="%5."/>
      <w:lvlJc w:val="left"/>
      <w:pPr>
        <w:tabs>
          <w:tab w:val="num" w:pos="3600"/>
        </w:tabs>
        <w:ind w:left="3600" w:hanging="360"/>
      </w:pPr>
    </w:lvl>
    <w:lvl w:ilvl="5" w:tplc="DE7E43FE" w:tentative="1">
      <w:start w:val="1"/>
      <w:numFmt w:val="decimal"/>
      <w:lvlText w:val="%6."/>
      <w:lvlJc w:val="left"/>
      <w:pPr>
        <w:tabs>
          <w:tab w:val="num" w:pos="4320"/>
        </w:tabs>
        <w:ind w:left="4320" w:hanging="360"/>
      </w:pPr>
    </w:lvl>
    <w:lvl w:ilvl="6" w:tplc="D30C1C16" w:tentative="1">
      <w:start w:val="1"/>
      <w:numFmt w:val="decimal"/>
      <w:lvlText w:val="%7."/>
      <w:lvlJc w:val="left"/>
      <w:pPr>
        <w:tabs>
          <w:tab w:val="num" w:pos="5040"/>
        </w:tabs>
        <w:ind w:left="5040" w:hanging="360"/>
      </w:pPr>
    </w:lvl>
    <w:lvl w:ilvl="7" w:tplc="BD2A6B38" w:tentative="1">
      <w:start w:val="1"/>
      <w:numFmt w:val="decimal"/>
      <w:lvlText w:val="%8."/>
      <w:lvlJc w:val="left"/>
      <w:pPr>
        <w:tabs>
          <w:tab w:val="num" w:pos="5760"/>
        </w:tabs>
        <w:ind w:left="5760" w:hanging="360"/>
      </w:pPr>
    </w:lvl>
    <w:lvl w:ilvl="8" w:tplc="D62CFA74" w:tentative="1">
      <w:start w:val="1"/>
      <w:numFmt w:val="decimal"/>
      <w:lvlText w:val="%9."/>
      <w:lvlJc w:val="left"/>
      <w:pPr>
        <w:tabs>
          <w:tab w:val="num" w:pos="6480"/>
        </w:tabs>
        <w:ind w:left="6480" w:hanging="360"/>
      </w:pPr>
    </w:lvl>
  </w:abstractNum>
  <w:abstractNum w:abstractNumId="5">
    <w:nsid w:val="2F8D7848"/>
    <w:multiLevelType w:val="hybridMultilevel"/>
    <w:tmpl w:val="6318193A"/>
    <w:lvl w:ilvl="0" w:tplc="EC7E1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DD5E49"/>
    <w:multiLevelType w:val="hybridMultilevel"/>
    <w:tmpl w:val="CAB877A4"/>
    <w:lvl w:ilvl="0" w:tplc="9BC8B72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6B0AA6"/>
    <w:multiLevelType w:val="hybridMultilevel"/>
    <w:tmpl w:val="A7FAA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B0902"/>
    <w:multiLevelType w:val="hybridMultilevel"/>
    <w:tmpl w:val="A5D2D1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162498"/>
    <w:multiLevelType w:val="hybridMultilevel"/>
    <w:tmpl w:val="9638544C"/>
    <w:lvl w:ilvl="0" w:tplc="E87A5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C61438"/>
    <w:multiLevelType w:val="hybridMultilevel"/>
    <w:tmpl w:val="2190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564F9"/>
    <w:multiLevelType w:val="hybridMultilevel"/>
    <w:tmpl w:val="9CD8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93EF6"/>
    <w:multiLevelType w:val="hybridMultilevel"/>
    <w:tmpl w:val="B30A200A"/>
    <w:lvl w:ilvl="0" w:tplc="D6482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5"/>
  </w:num>
  <w:num w:numId="4">
    <w:abstractNumId w:val="9"/>
  </w:num>
  <w:num w:numId="5">
    <w:abstractNumId w:val="6"/>
  </w:num>
  <w:num w:numId="6">
    <w:abstractNumId w:val="8"/>
  </w:num>
  <w:num w:numId="7">
    <w:abstractNumId w:val="2"/>
  </w:num>
  <w:num w:numId="8">
    <w:abstractNumId w:val="3"/>
  </w:num>
  <w:num w:numId="9">
    <w:abstractNumId w:val="11"/>
  </w:num>
  <w:num w:numId="10">
    <w:abstractNumId w:val="0"/>
  </w:num>
  <w:num w:numId="11">
    <w:abstractNumId w:val="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C4415"/>
    <w:rsid w:val="00006B82"/>
    <w:rsid w:val="000103CA"/>
    <w:rsid w:val="00011B8D"/>
    <w:rsid w:val="0002599B"/>
    <w:rsid w:val="00033AD6"/>
    <w:rsid w:val="00040735"/>
    <w:rsid w:val="00060126"/>
    <w:rsid w:val="000619CE"/>
    <w:rsid w:val="00063A4F"/>
    <w:rsid w:val="000654C5"/>
    <w:rsid w:val="00072AFF"/>
    <w:rsid w:val="00072BFC"/>
    <w:rsid w:val="00077AAF"/>
    <w:rsid w:val="00084DD7"/>
    <w:rsid w:val="000A341A"/>
    <w:rsid w:val="000A6C9E"/>
    <w:rsid w:val="000B283F"/>
    <w:rsid w:val="000B727E"/>
    <w:rsid w:val="000D2274"/>
    <w:rsid w:val="000E2E26"/>
    <w:rsid w:val="000F507A"/>
    <w:rsid w:val="000F7C19"/>
    <w:rsid w:val="00100591"/>
    <w:rsid w:val="00120A61"/>
    <w:rsid w:val="001373EA"/>
    <w:rsid w:val="00162CC9"/>
    <w:rsid w:val="00165AE4"/>
    <w:rsid w:val="00170984"/>
    <w:rsid w:val="00170D63"/>
    <w:rsid w:val="0017400D"/>
    <w:rsid w:val="001914A6"/>
    <w:rsid w:val="001F7B10"/>
    <w:rsid w:val="00202D96"/>
    <w:rsid w:val="0021116B"/>
    <w:rsid w:val="002160E3"/>
    <w:rsid w:val="00222CE4"/>
    <w:rsid w:val="00240060"/>
    <w:rsid w:val="002542B0"/>
    <w:rsid w:val="00285BA3"/>
    <w:rsid w:val="00290387"/>
    <w:rsid w:val="002968D0"/>
    <w:rsid w:val="002E1D46"/>
    <w:rsid w:val="002F3298"/>
    <w:rsid w:val="00334082"/>
    <w:rsid w:val="003371D9"/>
    <w:rsid w:val="0034022E"/>
    <w:rsid w:val="00345E83"/>
    <w:rsid w:val="003476EF"/>
    <w:rsid w:val="00353BC2"/>
    <w:rsid w:val="00357756"/>
    <w:rsid w:val="003735EB"/>
    <w:rsid w:val="00377DD4"/>
    <w:rsid w:val="00381682"/>
    <w:rsid w:val="00387105"/>
    <w:rsid w:val="003926FB"/>
    <w:rsid w:val="003C6CC2"/>
    <w:rsid w:val="003C7337"/>
    <w:rsid w:val="003F3DF4"/>
    <w:rsid w:val="00425215"/>
    <w:rsid w:val="00436871"/>
    <w:rsid w:val="00440D69"/>
    <w:rsid w:val="0045121F"/>
    <w:rsid w:val="00452E59"/>
    <w:rsid w:val="00484902"/>
    <w:rsid w:val="00494A04"/>
    <w:rsid w:val="00496A03"/>
    <w:rsid w:val="00497B69"/>
    <w:rsid w:val="004B1DFA"/>
    <w:rsid w:val="004B6DD5"/>
    <w:rsid w:val="004C5B5A"/>
    <w:rsid w:val="004E1486"/>
    <w:rsid w:val="004F17E1"/>
    <w:rsid w:val="00501843"/>
    <w:rsid w:val="005040BD"/>
    <w:rsid w:val="00515A74"/>
    <w:rsid w:val="00515ED4"/>
    <w:rsid w:val="005202B6"/>
    <w:rsid w:val="00526B66"/>
    <w:rsid w:val="0053332B"/>
    <w:rsid w:val="0055023C"/>
    <w:rsid w:val="005770F6"/>
    <w:rsid w:val="00594426"/>
    <w:rsid w:val="00595E79"/>
    <w:rsid w:val="005A2C87"/>
    <w:rsid w:val="005B2F4D"/>
    <w:rsid w:val="005C43BB"/>
    <w:rsid w:val="005C4415"/>
    <w:rsid w:val="005F0EA6"/>
    <w:rsid w:val="005F3AB3"/>
    <w:rsid w:val="00612870"/>
    <w:rsid w:val="00627FC4"/>
    <w:rsid w:val="006457C4"/>
    <w:rsid w:val="00646B97"/>
    <w:rsid w:val="006522A3"/>
    <w:rsid w:val="00656A2B"/>
    <w:rsid w:val="00661D0B"/>
    <w:rsid w:val="0066568D"/>
    <w:rsid w:val="006664FF"/>
    <w:rsid w:val="0067173D"/>
    <w:rsid w:val="00686941"/>
    <w:rsid w:val="006876B6"/>
    <w:rsid w:val="006A74F8"/>
    <w:rsid w:val="006C4056"/>
    <w:rsid w:val="006D2BF0"/>
    <w:rsid w:val="006D3827"/>
    <w:rsid w:val="006E2CCA"/>
    <w:rsid w:val="006E73BB"/>
    <w:rsid w:val="006F4A79"/>
    <w:rsid w:val="00730DD0"/>
    <w:rsid w:val="007311B6"/>
    <w:rsid w:val="0074042C"/>
    <w:rsid w:val="0075447A"/>
    <w:rsid w:val="007832B9"/>
    <w:rsid w:val="00785F3E"/>
    <w:rsid w:val="00787B91"/>
    <w:rsid w:val="007950CC"/>
    <w:rsid w:val="007A6B45"/>
    <w:rsid w:val="007B2AA6"/>
    <w:rsid w:val="007B72B7"/>
    <w:rsid w:val="007E4879"/>
    <w:rsid w:val="007F20D3"/>
    <w:rsid w:val="007F276A"/>
    <w:rsid w:val="00800900"/>
    <w:rsid w:val="00801B52"/>
    <w:rsid w:val="00817166"/>
    <w:rsid w:val="0082066B"/>
    <w:rsid w:val="0083535E"/>
    <w:rsid w:val="00835E2C"/>
    <w:rsid w:val="008368FC"/>
    <w:rsid w:val="00843E61"/>
    <w:rsid w:val="00844337"/>
    <w:rsid w:val="008464B7"/>
    <w:rsid w:val="00860BA0"/>
    <w:rsid w:val="00863D49"/>
    <w:rsid w:val="008649B5"/>
    <w:rsid w:val="00872FC1"/>
    <w:rsid w:val="00887A9F"/>
    <w:rsid w:val="008A0A69"/>
    <w:rsid w:val="008A55EC"/>
    <w:rsid w:val="008B2A13"/>
    <w:rsid w:val="008B35BD"/>
    <w:rsid w:val="008B5CD7"/>
    <w:rsid w:val="008D2413"/>
    <w:rsid w:val="008D4DE1"/>
    <w:rsid w:val="008D6C59"/>
    <w:rsid w:val="008E1A08"/>
    <w:rsid w:val="008E4824"/>
    <w:rsid w:val="008E7F54"/>
    <w:rsid w:val="008F57F8"/>
    <w:rsid w:val="008F6592"/>
    <w:rsid w:val="00904561"/>
    <w:rsid w:val="009234DA"/>
    <w:rsid w:val="0094425B"/>
    <w:rsid w:val="00945FBA"/>
    <w:rsid w:val="00955C4E"/>
    <w:rsid w:val="009702DD"/>
    <w:rsid w:val="0097062D"/>
    <w:rsid w:val="00971ED0"/>
    <w:rsid w:val="0098784E"/>
    <w:rsid w:val="009A54E8"/>
    <w:rsid w:val="009A76F4"/>
    <w:rsid w:val="009B6639"/>
    <w:rsid w:val="009C1D6E"/>
    <w:rsid w:val="009C497C"/>
    <w:rsid w:val="009D5BF1"/>
    <w:rsid w:val="009F7F44"/>
    <w:rsid w:val="00A151A2"/>
    <w:rsid w:val="00A360DE"/>
    <w:rsid w:val="00A4383C"/>
    <w:rsid w:val="00A54425"/>
    <w:rsid w:val="00A6635F"/>
    <w:rsid w:val="00A82721"/>
    <w:rsid w:val="00A82AEF"/>
    <w:rsid w:val="00A82F32"/>
    <w:rsid w:val="00A878C5"/>
    <w:rsid w:val="00AA421C"/>
    <w:rsid w:val="00AA4249"/>
    <w:rsid w:val="00AB50D5"/>
    <w:rsid w:val="00AB6980"/>
    <w:rsid w:val="00AD3CDF"/>
    <w:rsid w:val="00AD4A95"/>
    <w:rsid w:val="00AD693A"/>
    <w:rsid w:val="00AF7FC3"/>
    <w:rsid w:val="00B1192A"/>
    <w:rsid w:val="00B173F6"/>
    <w:rsid w:val="00B34863"/>
    <w:rsid w:val="00B36724"/>
    <w:rsid w:val="00B46302"/>
    <w:rsid w:val="00B50BF9"/>
    <w:rsid w:val="00B628EF"/>
    <w:rsid w:val="00B64DBD"/>
    <w:rsid w:val="00B806C5"/>
    <w:rsid w:val="00B80AD6"/>
    <w:rsid w:val="00B86DBE"/>
    <w:rsid w:val="00B94741"/>
    <w:rsid w:val="00B97955"/>
    <w:rsid w:val="00BA1080"/>
    <w:rsid w:val="00BA2F77"/>
    <w:rsid w:val="00C017D5"/>
    <w:rsid w:val="00C02ED0"/>
    <w:rsid w:val="00C07B65"/>
    <w:rsid w:val="00C15DE0"/>
    <w:rsid w:val="00C471C8"/>
    <w:rsid w:val="00C6502A"/>
    <w:rsid w:val="00C92E0C"/>
    <w:rsid w:val="00C9450F"/>
    <w:rsid w:val="00CB44D1"/>
    <w:rsid w:val="00CD50A1"/>
    <w:rsid w:val="00CE38A6"/>
    <w:rsid w:val="00CF1D90"/>
    <w:rsid w:val="00CF33D1"/>
    <w:rsid w:val="00D0367D"/>
    <w:rsid w:val="00D06F67"/>
    <w:rsid w:val="00D17FC5"/>
    <w:rsid w:val="00D278CB"/>
    <w:rsid w:val="00D4000F"/>
    <w:rsid w:val="00D44E90"/>
    <w:rsid w:val="00D52B00"/>
    <w:rsid w:val="00D538AB"/>
    <w:rsid w:val="00D77CB1"/>
    <w:rsid w:val="00D85A2F"/>
    <w:rsid w:val="00D944FB"/>
    <w:rsid w:val="00D9662A"/>
    <w:rsid w:val="00DA58B9"/>
    <w:rsid w:val="00DC1666"/>
    <w:rsid w:val="00DC781F"/>
    <w:rsid w:val="00E05B6D"/>
    <w:rsid w:val="00E1156A"/>
    <w:rsid w:val="00E14335"/>
    <w:rsid w:val="00E15283"/>
    <w:rsid w:val="00E437CA"/>
    <w:rsid w:val="00E524C3"/>
    <w:rsid w:val="00E53E02"/>
    <w:rsid w:val="00E65848"/>
    <w:rsid w:val="00E67F3F"/>
    <w:rsid w:val="00E757F5"/>
    <w:rsid w:val="00E77DCC"/>
    <w:rsid w:val="00E918E9"/>
    <w:rsid w:val="00E92530"/>
    <w:rsid w:val="00E9526D"/>
    <w:rsid w:val="00E9648C"/>
    <w:rsid w:val="00EA1C94"/>
    <w:rsid w:val="00EB0855"/>
    <w:rsid w:val="00EB30A0"/>
    <w:rsid w:val="00EB3542"/>
    <w:rsid w:val="00F03BCD"/>
    <w:rsid w:val="00F242DA"/>
    <w:rsid w:val="00F26BF6"/>
    <w:rsid w:val="00F32AC8"/>
    <w:rsid w:val="00F40098"/>
    <w:rsid w:val="00F4252E"/>
    <w:rsid w:val="00F4576A"/>
    <w:rsid w:val="00F53623"/>
    <w:rsid w:val="00F5404D"/>
    <w:rsid w:val="00F55C62"/>
    <w:rsid w:val="00F73980"/>
    <w:rsid w:val="00F848FB"/>
    <w:rsid w:val="00F9471A"/>
    <w:rsid w:val="00FA72C6"/>
    <w:rsid w:val="00FB0A5F"/>
    <w:rsid w:val="00FB3C6D"/>
    <w:rsid w:val="00FB78CF"/>
    <w:rsid w:val="00FC0642"/>
    <w:rsid w:val="00FC3644"/>
    <w:rsid w:val="00FC5E49"/>
    <w:rsid w:val="00FD42DC"/>
    <w:rsid w:val="00FE1E17"/>
    <w:rsid w:val="00FE3CD2"/>
    <w:rsid w:val="00FF07AC"/>
    <w:rsid w:val="00FF2058"/>
    <w:rsid w:val="00FF5C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A"/>
    <w:pPr>
      <w:ind w:left="2160" w:firstLine="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ED4"/>
    <w:pPr>
      <w:ind w:left="720"/>
      <w:contextualSpacing/>
    </w:pPr>
  </w:style>
  <w:style w:type="paragraph" w:styleId="BalloonText">
    <w:name w:val="Balloon Text"/>
    <w:basedOn w:val="Normal"/>
    <w:link w:val="BalloonTextChar"/>
    <w:uiPriority w:val="99"/>
    <w:semiHidden/>
    <w:unhideWhenUsed/>
    <w:rsid w:val="0051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74"/>
    <w:rPr>
      <w:rFonts w:ascii="Tahoma" w:hAnsi="Tahoma" w:cs="Tahoma"/>
      <w:sz w:val="16"/>
      <w:szCs w:val="16"/>
    </w:rPr>
  </w:style>
  <w:style w:type="table" w:styleId="TableGrid">
    <w:name w:val="Table Grid"/>
    <w:basedOn w:val="TableNormal"/>
    <w:uiPriority w:val="59"/>
    <w:rsid w:val="003C6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5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AE4"/>
  </w:style>
  <w:style w:type="paragraph" w:styleId="Footer">
    <w:name w:val="footer"/>
    <w:basedOn w:val="Normal"/>
    <w:link w:val="FooterChar"/>
    <w:uiPriority w:val="99"/>
    <w:unhideWhenUsed/>
    <w:rsid w:val="00165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E4"/>
  </w:style>
  <w:style w:type="character" w:styleId="Hyperlink">
    <w:name w:val="Hyperlink"/>
    <w:basedOn w:val="DefaultParagraphFont"/>
    <w:uiPriority w:val="99"/>
    <w:unhideWhenUsed/>
    <w:rsid w:val="00E75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739084">
      <w:bodyDiv w:val="1"/>
      <w:marLeft w:val="0"/>
      <w:marRight w:val="0"/>
      <w:marTop w:val="0"/>
      <w:marBottom w:val="0"/>
      <w:divBdr>
        <w:top w:val="none" w:sz="0" w:space="0" w:color="auto"/>
        <w:left w:val="none" w:sz="0" w:space="0" w:color="auto"/>
        <w:bottom w:val="none" w:sz="0" w:space="0" w:color="auto"/>
        <w:right w:val="none" w:sz="0" w:space="0" w:color="auto"/>
      </w:divBdr>
    </w:div>
    <w:div w:id="896823870">
      <w:bodyDiv w:val="1"/>
      <w:marLeft w:val="0"/>
      <w:marRight w:val="0"/>
      <w:marTop w:val="0"/>
      <w:marBottom w:val="0"/>
      <w:divBdr>
        <w:top w:val="none" w:sz="0" w:space="0" w:color="auto"/>
        <w:left w:val="none" w:sz="0" w:space="0" w:color="auto"/>
        <w:bottom w:val="none" w:sz="0" w:space="0" w:color="auto"/>
        <w:right w:val="none" w:sz="0" w:space="0" w:color="auto"/>
      </w:divBdr>
      <w:divsChild>
        <w:div w:id="1883251506">
          <w:marLeft w:val="547"/>
          <w:marRight w:val="0"/>
          <w:marTop w:val="0"/>
          <w:marBottom w:val="0"/>
          <w:divBdr>
            <w:top w:val="none" w:sz="0" w:space="0" w:color="auto"/>
            <w:left w:val="none" w:sz="0" w:space="0" w:color="auto"/>
            <w:bottom w:val="none" w:sz="0" w:space="0" w:color="auto"/>
            <w:right w:val="none" w:sz="0" w:space="0" w:color="auto"/>
          </w:divBdr>
        </w:div>
      </w:divsChild>
    </w:div>
    <w:div w:id="1458720831">
      <w:bodyDiv w:val="1"/>
      <w:marLeft w:val="0"/>
      <w:marRight w:val="0"/>
      <w:marTop w:val="0"/>
      <w:marBottom w:val="0"/>
      <w:divBdr>
        <w:top w:val="none" w:sz="0" w:space="0" w:color="auto"/>
        <w:left w:val="none" w:sz="0" w:space="0" w:color="auto"/>
        <w:bottom w:val="none" w:sz="0" w:space="0" w:color="auto"/>
        <w:right w:val="none" w:sz="0" w:space="0" w:color="auto"/>
      </w:divBdr>
      <w:divsChild>
        <w:div w:id="1644891059">
          <w:marLeft w:val="547"/>
          <w:marRight w:val="0"/>
          <w:marTop w:val="0"/>
          <w:marBottom w:val="0"/>
          <w:divBdr>
            <w:top w:val="none" w:sz="0" w:space="0" w:color="auto"/>
            <w:left w:val="none" w:sz="0" w:space="0" w:color="auto"/>
            <w:bottom w:val="none" w:sz="0" w:space="0" w:color="auto"/>
            <w:right w:val="none" w:sz="0" w:space="0" w:color="auto"/>
          </w:divBdr>
        </w:div>
      </w:divsChild>
    </w:div>
    <w:div w:id="19889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ljo.info/index.php/sulz/artile/viewfile/169/1424"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QFIN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Document3.doc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package" Target="embeddings/Microsoft_Office_Word_Document2.docx"/><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REVENUE PER FTE</a:t>
            </a:r>
          </a:p>
        </c:rich>
      </c:tx>
    </c:title>
    <c:plotArea>
      <c:layout/>
      <c:barChart>
        <c:barDir val="bar"/>
        <c:grouping val="clustered"/>
        <c:ser>
          <c:idx val="0"/>
          <c:order val="0"/>
          <c:tx>
            <c:strRef>
              <c:f>Sheet1!$B$1</c:f>
              <c:strCache>
                <c:ptCount val="1"/>
                <c:pt idx="0">
                  <c:v>REVENUE</c:v>
                </c:pt>
              </c:strCache>
            </c:strRef>
          </c:tx>
          <c:cat>
            <c:strRef>
              <c:f>Sheet1!$A$2:$A$13</c:f>
              <c:strCache>
                <c:ptCount val="12"/>
                <c:pt idx="0">
                  <c:v>APPLE</c:v>
                </c:pt>
                <c:pt idx="1">
                  <c:v>GOOGLE</c:v>
                </c:pt>
                <c:pt idx="2">
                  <c:v>SOFTBANK</c:v>
                </c:pt>
                <c:pt idx="3">
                  <c:v>MICROSOFT</c:v>
                </c:pt>
                <c:pt idx="4">
                  <c:v>AMAZON</c:v>
                </c:pt>
                <c:pt idx="5">
                  <c:v>SONY</c:v>
                </c:pt>
                <c:pt idx="6">
                  <c:v>INTEL</c:v>
                </c:pt>
                <c:pt idx="7">
                  <c:v>SAMSUNG</c:v>
                </c:pt>
                <c:pt idx="8">
                  <c:v>HEWLETT-PACKARD</c:v>
                </c:pt>
                <c:pt idx="9">
                  <c:v>HITACHI</c:v>
                </c:pt>
                <c:pt idx="10">
                  <c:v>PANASONIC</c:v>
                </c:pt>
                <c:pt idx="11">
                  <c:v>IBM</c:v>
                </c:pt>
              </c:strCache>
            </c:strRef>
          </c:cat>
          <c:val>
            <c:numRef>
              <c:f>Sheet1!$B$2:$B$13</c:f>
              <c:numCache>
                <c:formatCode>"$"#,##0_);[Red]\("$"#,##0\)</c:formatCode>
                <c:ptCount val="12"/>
                <c:pt idx="0">
                  <c:v>1865306</c:v>
                </c:pt>
                <c:pt idx="1">
                  <c:v>1154896</c:v>
                </c:pt>
                <c:pt idx="2">
                  <c:v>918449</c:v>
                </c:pt>
                <c:pt idx="3">
                  <c:v>732224</c:v>
                </c:pt>
                <c:pt idx="4">
                  <c:v>577482</c:v>
                </c:pt>
                <c:pt idx="5">
                  <c:v>571450</c:v>
                </c:pt>
                <c:pt idx="6">
                  <c:v>523618</c:v>
                </c:pt>
                <c:pt idx="7">
                  <c:v>385440</c:v>
                </c:pt>
                <c:pt idx="8">
                  <c:v>369040</c:v>
                </c:pt>
                <c:pt idx="9">
                  <c:v>285678</c:v>
                </c:pt>
                <c:pt idx="10">
                  <c:v>275839</c:v>
                </c:pt>
                <c:pt idx="11">
                  <c:v>244447</c:v>
                </c:pt>
              </c:numCache>
            </c:numRef>
          </c:val>
        </c:ser>
        <c:axId val="79964800"/>
        <c:axId val="79974784"/>
      </c:barChart>
      <c:catAx>
        <c:axId val="79964800"/>
        <c:scaling>
          <c:orientation val="minMax"/>
        </c:scaling>
        <c:axPos val="l"/>
        <c:tickLblPos val="nextTo"/>
        <c:crossAx val="79974784"/>
        <c:crosses val="autoZero"/>
        <c:auto val="1"/>
        <c:lblAlgn val="ctr"/>
        <c:lblOffset val="100"/>
      </c:catAx>
      <c:valAx>
        <c:axId val="79974784"/>
        <c:scaling>
          <c:orientation val="minMax"/>
        </c:scaling>
        <c:axPos val="b"/>
        <c:majorGridlines/>
        <c:numFmt formatCode="&quot;$&quot;#,##0_);[Red]\(&quot;$&quot;#,##0\)" sourceLinked="1"/>
        <c:tickLblPos val="nextTo"/>
        <c:crossAx val="799648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5311</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admintunde</cp:lastModifiedBy>
  <cp:revision>2</cp:revision>
  <dcterms:created xsi:type="dcterms:W3CDTF">2018-08-07T08:34:00Z</dcterms:created>
  <dcterms:modified xsi:type="dcterms:W3CDTF">2018-08-07T08:34:00Z</dcterms:modified>
</cp:coreProperties>
</file>